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6BA13" w14:textId="77777777" w:rsidR="0010112E" w:rsidRPr="00E85C79" w:rsidRDefault="0010112E" w:rsidP="009153D1">
      <w:pPr>
        <w:jc w:val="both"/>
        <w:rPr>
          <w:rFonts w:ascii="Helvetica" w:hAnsi="Helvetica"/>
          <w:sz w:val="20"/>
          <w:szCs w:val="20"/>
        </w:rPr>
      </w:pPr>
    </w:p>
    <w:p w14:paraId="17023F3A" w14:textId="77777777" w:rsidR="0010112E" w:rsidRDefault="0010112E" w:rsidP="009153D1">
      <w:pPr>
        <w:jc w:val="both"/>
        <w:rPr>
          <w:rFonts w:ascii="Helvetica" w:hAnsi="Helvetica"/>
          <w:b/>
          <w:bCs/>
          <w:sz w:val="20"/>
          <w:szCs w:val="20"/>
        </w:rPr>
      </w:pPr>
    </w:p>
    <w:p w14:paraId="1A98F0D6" w14:textId="77777777" w:rsidR="0010112E" w:rsidRDefault="0010112E" w:rsidP="00BA5797">
      <w:pPr>
        <w:jc w:val="center"/>
        <w:rPr>
          <w:rFonts w:ascii="Helvetica" w:hAnsi="Helvetica"/>
          <w:b/>
          <w:bCs/>
          <w:sz w:val="20"/>
          <w:szCs w:val="20"/>
        </w:rPr>
      </w:pPr>
      <w:proofErr w:type="spellStart"/>
      <w:r>
        <w:rPr>
          <w:rFonts w:ascii="Helvetica" w:hAnsi="Helvetica"/>
          <w:b/>
          <w:bCs/>
          <w:sz w:val="20"/>
          <w:szCs w:val="20"/>
        </w:rPr>
        <w:t>EfTEN</w:t>
      </w:r>
      <w:proofErr w:type="spellEnd"/>
      <w:r>
        <w:rPr>
          <w:rFonts w:ascii="Helvetica" w:hAnsi="Helvetica"/>
          <w:b/>
          <w:bCs/>
          <w:sz w:val="20"/>
          <w:szCs w:val="20"/>
        </w:rPr>
        <w:t xml:space="preserve"> Real Estate Fund AS</w:t>
      </w:r>
    </w:p>
    <w:p w14:paraId="7C81C400" w14:textId="51DC489B" w:rsidR="0010112E" w:rsidRDefault="0010112E" w:rsidP="00BA5797">
      <w:pPr>
        <w:jc w:val="center"/>
        <w:rPr>
          <w:rFonts w:ascii="Helvetica" w:hAnsi="Helvetica"/>
          <w:b/>
          <w:bCs/>
          <w:sz w:val="20"/>
          <w:szCs w:val="20"/>
        </w:rPr>
      </w:pPr>
      <w:r>
        <w:rPr>
          <w:rFonts w:ascii="Helvetica" w:hAnsi="Helvetica"/>
          <w:b/>
          <w:bCs/>
          <w:sz w:val="20"/>
          <w:szCs w:val="20"/>
        </w:rPr>
        <w:t>0</w:t>
      </w:r>
      <w:r w:rsidR="00C35EF6">
        <w:rPr>
          <w:rFonts w:ascii="Helvetica" w:hAnsi="Helvetica"/>
          <w:b/>
          <w:bCs/>
          <w:sz w:val="20"/>
          <w:szCs w:val="20"/>
        </w:rPr>
        <w:t>7.04.2026</w:t>
      </w:r>
      <w:r w:rsidRPr="0010112E">
        <w:rPr>
          <w:rFonts w:ascii="Helvetica" w:hAnsi="Helvetica"/>
          <w:b/>
          <w:bCs/>
          <w:sz w:val="20"/>
          <w:szCs w:val="20"/>
        </w:rPr>
        <w:t xml:space="preserve"> aktsionäride korralise üldkoosoleku päevakorrapunktide kohta antud</w:t>
      </w:r>
    </w:p>
    <w:p w14:paraId="7334308B" w14:textId="785C003B" w:rsidR="0010112E" w:rsidRPr="00E85C79" w:rsidRDefault="0010112E" w:rsidP="00BA5797">
      <w:pPr>
        <w:jc w:val="center"/>
        <w:rPr>
          <w:rFonts w:ascii="Helvetica" w:hAnsi="Helvetica"/>
          <w:b/>
          <w:bCs/>
          <w:sz w:val="20"/>
          <w:szCs w:val="20"/>
        </w:rPr>
      </w:pPr>
      <w:r w:rsidRPr="00E85C79">
        <w:rPr>
          <w:rFonts w:ascii="Helvetica" w:hAnsi="Helvetica"/>
          <w:b/>
          <w:bCs/>
          <w:sz w:val="20"/>
          <w:szCs w:val="20"/>
        </w:rPr>
        <w:t>ELEKTROONILINE HÄÄL</w:t>
      </w:r>
    </w:p>
    <w:p w14:paraId="34374513" w14:textId="77777777" w:rsidR="0010112E" w:rsidRDefault="0010112E" w:rsidP="009153D1">
      <w:pPr>
        <w:jc w:val="both"/>
        <w:rPr>
          <w:rFonts w:ascii="Helvetica" w:hAnsi="Helvetica"/>
        </w:rPr>
      </w:pPr>
    </w:p>
    <w:p w14:paraId="4761B80D" w14:textId="77777777" w:rsidR="0010112E" w:rsidRPr="00E85C79" w:rsidRDefault="0010112E" w:rsidP="009153D1">
      <w:pPr>
        <w:jc w:val="both"/>
        <w:rPr>
          <w:rFonts w:ascii="Helvetica" w:hAnsi="Helvetica"/>
        </w:rPr>
      </w:pPr>
    </w:p>
    <w:p w14:paraId="0ADEB5E0" w14:textId="77777777" w:rsidR="0010112E" w:rsidRPr="00E85C79" w:rsidRDefault="0010112E" w:rsidP="009153D1">
      <w:pPr>
        <w:jc w:val="both"/>
        <w:rPr>
          <w:rFonts w:ascii="Helvetica" w:hAnsi="Helvetica" w:cs="Open Sans"/>
          <w:b/>
          <w:sz w:val="20"/>
          <w:szCs w:val="20"/>
        </w:rPr>
      </w:pPr>
      <w:r w:rsidRPr="00E85C79">
        <w:rPr>
          <w:rFonts w:ascii="Helvetica" w:hAnsi="Helvetica" w:cs="Open Sans"/>
          <w:b/>
          <w:sz w:val="20"/>
          <w:szCs w:val="20"/>
        </w:rPr>
        <w:t>Aktsionäri andmed: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9"/>
        <w:gridCol w:w="4167"/>
      </w:tblGrid>
      <w:tr w:rsidR="0010112E" w:rsidRPr="00622903" w14:paraId="6970EE7F" w14:textId="77777777" w:rsidTr="003F79EA">
        <w:tc>
          <w:tcPr>
            <w:tcW w:w="4219" w:type="dxa"/>
          </w:tcPr>
          <w:p w14:paraId="1CF3FC1D" w14:textId="77777777" w:rsidR="0010112E" w:rsidRPr="00622903" w:rsidRDefault="0010112E" w:rsidP="009153D1">
            <w:pPr>
              <w:jc w:val="both"/>
              <w:rPr>
                <w:rFonts w:ascii="Helvetica" w:eastAsia="Calibri" w:hAnsi="Helvetica" w:cs="Open Sans"/>
                <w:sz w:val="20"/>
                <w:szCs w:val="20"/>
              </w:rPr>
            </w:pPr>
            <w:r w:rsidRPr="00622903">
              <w:rPr>
                <w:rFonts w:ascii="Helvetica" w:eastAsia="Calibri" w:hAnsi="Helvetica" w:cs="Open Sans"/>
                <w:sz w:val="20"/>
                <w:szCs w:val="20"/>
              </w:rPr>
              <w:t>Aktsionäri nimi</w:t>
            </w:r>
          </w:p>
          <w:p w14:paraId="571B9EAE" w14:textId="77777777" w:rsidR="0010112E" w:rsidRPr="00622903" w:rsidRDefault="0010112E" w:rsidP="009153D1">
            <w:pPr>
              <w:jc w:val="both"/>
              <w:rPr>
                <w:rFonts w:ascii="Helvetica" w:eastAsia="Calibri" w:hAnsi="Helvetica" w:cs="Open Sans"/>
                <w:sz w:val="20"/>
                <w:szCs w:val="20"/>
              </w:rPr>
            </w:pPr>
          </w:p>
        </w:tc>
        <w:tc>
          <w:tcPr>
            <w:tcW w:w="4303" w:type="dxa"/>
          </w:tcPr>
          <w:p w14:paraId="59A35140" w14:textId="4053D940" w:rsidR="0010112E" w:rsidRPr="00622903" w:rsidRDefault="0010112E" w:rsidP="009153D1">
            <w:pPr>
              <w:jc w:val="both"/>
              <w:rPr>
                <w:rFonts w:ascii="Helvetica" w:eastAsia="Calibri" w:hAnsi="Helvetica" w:cs="Open Sans"/>
                <w:sz w:val="20"/>
                <w:szCs w:val="20"/>
              </w:rPr>
            </w:pPr>
          </w:p>
        </w:tc>
      </w:tr>
      <w:tr w:rsidR="0010112E" w:rsidRPr="00622903" w14:paraId="40CD1E5C" w14:textId="77777777" w:rsidTr="003F79EA">
        <w:tc>
          <w:tcPr>
            <w:tcW w:w="4219" w:type="dxa"/>
          </w:tcPr>
          <w:p w14:paraId="2C7A6DB5" w14:textId="77777777" w:rsidR="0010112E" w:rsidRPr="00622903" w:rsidRDefault="0010112E" w:rsidP="009153D1">
            <w:pPr>
              <w:jc w:val="both"/>
              <w:rPr>
                <w:rFonts w:ascii="Helvetica" w:eastAsia="Calibri" w:hAnsi="Helvetica" w:cs="Open Sans"/>
                <w:sz w:val="20"/>
                <w:szCs w:val="20"/>
              </w:rPr>
            </w:pPr>
            <w:r w:rsidRPr="00622903">
              <w:rPr>
                <w:rFonts w:ascii="Helvetica" w:eastAsia="Calibri" w:hAnsi="Helvetica" w:cs="Open Sans"/>
                <w:sz w:val="20"/>
                <w:szCs w:val="20"/>
              </w:rPr>
              <w:t>Aktsionäri isikukood või registrikood</w:t>
            </w:r>
          </w:p>
          <w:p w14:paraId="6FCF7DFC" w14:textId="77777777" w:rsidR="0010112E" w:rsidRPr="00622903" w:rsidRDefault="0010112E" w:rsidP="009153D1">
            <w:pPr>
              <w:jc w:val="both"/>
              <w:rPr>
                <w:rFonts w:ascii="Helvetica" w:eastAsia="Calibri" w:hAnsi="Helvetica" w:cs="Open Sans"/>
                <w:sz w:val="16"/>
                <w:szCs w:val="16"/>
              </w:rPr>
            </w:pPr>
            <w:r w:rsidRPr="00622903">
              <w:rPr>
                <w:rFonts w:ascii="Helvetica" w:eastAsia="Calibri" w:hAnsi="Helvetica" w:cs="Open Sans"/>
                <w:sz w:val="16"/>
                <w:szCs w:val="16"/>
              </w:rPr>
              <w:t>(</w:t>
            </w:r>
            <w:r w:rsidRPr="00622903">
              <w:rPr>
                <w:rFonts w:ascii="Helvetica" w:eastAsia="Calibri" w:hAnsi="Helvetica" w:cs="Open Sans"/>
                <w:i/>
                <w:iCs/>
                <w:sz w:val="16"/>
                <w:szCs w:val="16"/>
              </w:rPr>
              <w:t>Isikukoodi puudumisel sünniaeg</w:t>
            </w:r>
            <w:r w:rsidRPr="00622903">
              <w:rPr>
                <w:rFonts w:ascii="Helvetica" w:eastAsia="Calibri" w:hAnsi="Helvetica" w:cs="Open Sans"/>
                <w:sz w:val="16"/>
                <w:szCs w:val="16"/>
              </w:rPr>
              <w:t>)</w:t>
            </w:r>
          </w:p>
        </w:tc>
        <w:tc>
          <w:tcPr>
            <w:tcW w:w="4303" w:type="dxa"/>
          </w:tcPr>
          <w:p w14:paraId="06212676" w14:textId="6BC249AF" w:rsidR="0010112E" w:rsidRPr="00622903" w:rsidRDefault="0010112E" w:rsidP="009153D1">
            <w:pPr>
              <w:jc w:val="both"/>
              <w:rPr>
                <w:rFonts w:ascii="Helvetica" w:eastAsia="Calibri" w:hAnsi="Helvetica" w:cs="Open Sans"/>
                <w:sz w:val="20"/>
                <w:szCs w:val="20"/>
              </w:rPr>
            </w:pPr>
          </w:p>
        </w:tc>
      </w:tr>
      <w:tr w:rsidR="0010112E" w:rsidRPr="00622903" w14:paraId="568245FB" w14:textId="77777777" w:rsidTr="003F79EA">
        <w:tc>
          <w:tcPr>
            <w:tcW w:w="4219" w:type="dxa"/>
          </w:tcPr>
          <w:p w14:paraId="181290AE" w14:textId="77777777" w:rsidR="0010112E" w:rsidRPr="00622903" w:rsidRDefault="0010112E" w:rsidP="009153D1">
            <w:pPr>
              <w:jc w:val="both"/>
              <w:rPr>
                <w:rFonts w:ascii="Helvetica" w:eastAsia="Calibri" w:hAnsi="Helvetica" w:cs="Open Sans"/>
                <w:sz w:val="20"/>
                <w:szCs w:val="20"/>
              </w:rPr>
            </w:pPr>
            <w:r w:rsidRPr="00622903">
              <w:rPr>
                <w:rFonts w:ascii="Helvetica" w:eastAsia="Calibri" w:hAnsi="Helvetica" w:cs="Open Sans"/>
                <w:sz w:val="20"/>
                <w:szCs w:val="20"/>
              </w:rPr>
              <w:t>Aktsionäri esindaja nimi</w:t>
            </w:r>
          </w:p>
          <w:p w14:paraId="1B453436" w14:textId="77777777" w:rsidR="0010112E" w:rsidRPr="00622903" w:rsidRDefault="0010112E" w:rsidP="009153D1">
            <w:pPr>
              <w:jc w:val="both"/>
              <w:rPr>
                <w:rFonts w:ascii="Helvetica" w:eastAsia="Calibri" w:hAnsi="Helvetica" w:cs="Open Sans"/>
                <w:i/>
                <w:iCs/>
                <w:sz w:val="16"/>
                <w:szCs w:val="16"/>
              </w:rPr>
            </w:pPr>
            <w:r w:rsidRPr="00622903">
              <w:rPr>
                <w:rFonts w:ascii="Helvetica" w:eastAsia="Calibri" w:hAnsi="Helvetica" w:cs="Open Sans"/>
                <w:i/>
                <w:iCs/>
                <w:sz w:val="16"/>
                <w:szCs w:val="16"/>
              </w:rPr>
              <w:t>(Kohustuslik täita kõigil juriidilistel isikutel ning füüsilistel isikutel üksnes volitamise puhul)</w:t>
            </w:r>
          </w:p>
        </w:tc>
        <w:tc>
          <w:tcPr>
            <w:tcW w:w="4303" w:type="dxa"/>
          </w:tcPr>
          <w:p w14:paraId="48F0BCA8" w14:textId="77777777" w:rsidR="0010112E" w:rsidRPr="00622903" w:rsidRDefault="0010112E" w:rsidP="009153D1">
            <w:pPr>
              <w:jc w:val="both"/>
              <w:rPr>
                <w:rFonts w:ascii="Helvetica" w:eastAsia="Calibri" w:hAnsi="Helvetica" w:cs="Open Sans"/>
                <w:sz w:val="20"/>
                <w:szCs w:val="20"/>
              </w:rPr>
            </w:pPr>
          </w:p>
        </w:tc>
      </w:tr>
      <w:tr w:rsidR="0010112E" w:rsidRPr="00622903" w14:paraId="61FE2F14" w14:textId="77777777" w:rsidTr="003F79EA">
        <w:trPr>
          <w:trHeight w:val="507"/>
        </w:trPr>
        <w:tc>
          <w:tcPr>
            <w:tcW w:w="4219" w:type="dxa"/>
          </w:tcPr>
          <w:p w14:paraId="5EC39CED" w14:textId="77777777" w:rsidR="0010112E" w:rsidRPr="00622903" w:rsidRDefault="0010112E" w:rsidP="009153D1">
            <w:pPr>
              <w:jc w:val="both"/>
              <w:rPr>
                <w:rFonts w:ascii="Helvetica" w:eastAsia="Calibri" w:hAnsi="Helvetica" w:cs="Open Sans"/>
                <w:sz w:val="20"/>
                <w:szCs w:val="20"/>
              </w:rPr>
            </w:pPr>
            <w:r w:rsidRPr="00622903">
              <w:rPr>
                <w:rFonts w:ascii="Helvetica" w:eastAsia="Calibri" w:hAnsi="Helvetica" w:cs="Open Sans"/>
                <w:sz w:val="20"/>
                <w:szCs w:val="20"/>
              </w:rPr>
              <w:t xml:space="preserve">Aktsionäri esindaja isikukood </w:t>
            </w:r>
            <w:r w:rsidRPr="00622903">
              <w:rPr>
                <w:rFonts w:ascii="Helvetica" w:eastAsia="Calibri" w:hAnsi="Helvetica" w:cs="Open Sans"/>
                <w:sz w:val="16"/>
                <w:szCs w:val="16"/>
              </w:rPr>
              <w:t>(</w:t>
            </w:r>
            <w:r w:rsidRPr="00622903">
              <w:rPr>
                <w:rFonts w:ascii="Helvetica" w:eastAsia="Calibri" w:hAnsi="Helvetica" w:cs="Open Sans"/>
                <w:i/>
                <w:iCs/>
                <w:sz w:val="16"/>
                <w:szCs w:val="16"/>
              </w:rPr>
              <w:t>Isikukoodi puudumisel sünniaeg</w:t>
            </w:r>
            <w:r w:rsidRPr="00622903">
              <w:rPr>
                <w:rFonts w:ascii="Helvetica" w:eastAsia="Calibri" w:hAnsi="Helvetica" w:cs="Open Sans"/>
                <w:sz w:val="16"/>
                <w:szCs w:val="16"/>
              </w:rPr>
              <w:t>)</w:t>
            </w:r>
          </w:p>
        </w:tc>
        <w:tc>
          <w:tcPr>
            <w:tcW w:w="4303" w:type="dxa"/>
          </w:tcPr>
          <w:p w14:paraId="11681BC6" w14:textId="77777777" w:rsidR="0010112E" w:rsidRPr="00622903" w:rsidRDefault="0010112E" w:rsidP="009153D1">
            <w:pPr>
              <w:jc w:val="both"/>
              <w:rPr>
                <w:rFonts w:ascii="Helvetica" w:eastAsia="Calibri" w:hAnsi="Helvetica" w:cs="Open Sans"/>
                <w:sz w:val="20"/>
                <w:szCs w:val="20"/>
              </w:rPr>
            </w:pPr>
          </w:p>
        </w:tc>
      </w:tr>
      <w:tr w:rsidR="0010112E" w:rsidRPr="00622903" w14:paraId="622B9C00" w14:textId="77777777" w:rsidTr="003F79EA">
        <w:trPr>
          <w:trHeight w:val="493"/>
        </w:trPr>
        <w:tc>
          <w:tcPr>
            <w:tcW w:w="4219" w:type="dxa"/>
          </w:tcPr>
          <w:p w14:paraId="6F60FC49" w14:textId="77777777" w:rsidR="0010112E" w:rsidRPr="00622903" w:rsidRDefault="0010112E" w:rsidP="009153D1">
            <w:pPr>
              <w:jc w:val="both"/>
              <w:rPr>
                <w:rFonts w:ascii="Helvetica" w:eastAsia="Calibri" w:hAnsi="Helvetica" w:cs="Open Sans"/>
                <w:sz w:val="20"/>
                <w:szCs w:val="20"/>
              </w:rPr>
            </w:pPr>
            <w:r w:rsidRPr="00622903">
              <w:rPr>
                <w:rFonts w:ascii="Helvetica" w:eastAsia="Calibri" w:hAnsi="Helvetica" w:cs="Open Sans"/>
                <w:sz w:val="20"/>
                <w:szCs w:val="20"/>
              </w:rPr>
              <w:t xml:space="preserve">Esindusõiguse alus </w:t>
            </w:r>
          </w:p>
          <w:p w14:paraId="76BB7D8B" w14:textId="77777777" w:rsidR="0010112E" w:rsidRPr="00622903" w:rsidRDefault="0010112E" w:rsidP="009153D1">
            <w:pPr>
              <w:jc w:val="both"/>
              <w:rPr>
                <w:rFonts w:ascii="Helvetica" w:eastAsia="Calibri" w:hAnsi="Helvetica" w:cs="Open Sans"/>
                <w:i/>
                <w:iCs/>
                <w:sz w:val="16"/>
                <w:szCs w:val="16"/>
              </w:rPr>
            </w:pPr>
            <w:r w:rsidRPr="00622903">
              <w:rPr>
                <w:rFonts w:ascii="Helvetica" w:eastAsia="Calibri" w:hAnsi="Helvetica" w:cs="Open Sans"/>
                <w:i/>
                <w:iCs/>
                <w:sz w:val="16"/>
                <w:szCs w:val="16"/>
              </w:rPr>
              <w:t>(seadus, volikiri)</w:t>
            </w:r>
          </w:p>
        </w:tc>
        <w:tc>
          <w:tcPr>
            <w:tcW w:w="4303" w:type="dxa"/>
          </w:tcPr>
          <w:p w14:paraId="11CC3576" w14:textId="77777777" w:rsidR="0010112E" w:rsidRPr="00622903" w:rsidRDefault="0010112E" w:rsidP="009153D1">
            <w:pPr>
              <w:jc w:val="both"/>
              <w:rPr>
                <w:rFonts w:ascii="Helvetica" w:eastAsia="Calibri" w:hAnsi="Helvetica" w:cs="Open Sans"/>
                <w:sz w:val="20"/>
                <w:szCs w:val="20"/>
              </w:rPr>
            </w:pPr>
          </w:p>
        </w:tc>
      </w:tr>
    </w:tbl>
    <w:p w14:paraId="3E0C8551" w14:textId="77777777" w:rsidR="0010112E" w:rsidRDefault="0010112E" w:rsidP="009153D1">
      <w:pPr>
        <w:pStyle w:val="TLSlik"/>
        <w:rPr>
          <w:rFonts w:ascii="Helvetica" w:hAnsi="Helvetica"/>
          <w:b/>
          <w:bCs/>
          <w:sz w:val="20"/>
          <w:szCs w:val="20"/>
        </w:rPr>
      </w:pPr>
    </w:p>
    <w:p w14:paraId="4CE0FD02" w14:textId="77777777" w:rsidR="00D0547F" w:rsidRDefault="00D0547F" w:rsidP="009153D1">
      <w:pPr>
        <w:pStyle w:val="TLSlik"/>
        <w:rPr>
          <w:rFonts w:ascii="Helvetica" w:hAnsi="Helvetica"/>
          <w:b/>
          <w:bCs/>
          <w:sz w:val="20"/>
          <w:szCs w:val="20"/>
        </w:rPr>
      </w:pPr>
    </w:p>
    <w:p w14:paraId="01633BB0" w14:textId="3CB1AD42" w:rsidR="0010112E" w:rsidRDefault="0010112E" w:rsidP="009153D1">
      <w:pPr>
        <w:pStyle w:val="TLSlik"/>
        <w:rPr>
          <w:rFonts w:ascii="Helvetica" w:hAnsi="Helvetica"/>
          <w:b/>
          <w:bCs/>
          <w:sz w:val="20"/>
          <w:szCs w:val="20"/>
        </w:rPr>
      </w:pPr>
      <w:proofErr w:type="spellStart"/>
      <w:r>
        <w:rPr>
          <w:rFonts w:ascii="Helvetica" w:hAnsi="Helvetica"/>
          <w:b/>
          <w:bCs/>
          <w:sz w:val="20"/>
          <w:szCs w:val="20"/>
        </w:rPr>
        <w:t>EfTEN</w:t>
      </w:r>
      <w:proofErr w:type="spellEnd"/>
      <w:r>
        <w:rPr>
          <w:rFonts w:ascii="Helvetica" w:hAnsi="Helvetica"/>
          <w:b/>
          <w:bCs/>
          <w:sz w:val="20"/>
          <w:szCs w:val="20"/>
        </w:rPr>
        <w:t xml:space="preserve"> Real Estate Fund AS-i 0</w:t>
      </w:r>
      <w:r w:rsidR="00C35EF6">
        <w:rPr>
          <w:rFonts w:ascii="Helvetica" w:hAnsi="Helvetica"/>
          <w:b/>
          <w:bCs/>
          <w:sz w:val="20"/>
          <w:szCs w:val="20"/>
        </w:rPr>
        <w:t>7.04.2026</w:t>
      </w:r>
      <w:r w:rsidRPr="00E74D90">
        <w:rPr>
          <w:rFonts w:ascii="Helvetica" w:hAnsi="Helvetica"/>
          <w:b/>
          <w:bCs/>
          <w:sz w:val="20"/>
          <w:szCs w:val="20"/>
        </w:rPr>
        <w:t xml:space="preserve"> aktsionäride korralise üldkoosoleku päevakorrapunkti</w:t>
      </w:r>
      <w:r>
        <w:rPr>
          <w:rFonts w:ascii="Helvetica" w:hAnsi="Helvetica"/>
          <w:b/>
          <w:bCs/>
          <w:sz w:val="20"/>
          <w:szCs w:val="20"/>
        </w:rPr>
        <w:t xml:space="preserve">de kohta </w:t>
      </w:r>
      <w:r w:rsidRPr="00E74D90">
        <w:rPr>
          <w:rFonts w:ascii="Helvetica" w:hAnsi="Helvetica"/>
          <w:b/>
          <w:bCs/>
          <w:sz w:val="20"/>
          <w:szCs w:val="20"/>
        </w:rPr>
        <w:t xml:space="preserve">koostatud otsuste eelnõude osas hääletan alljärgnevalt: 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1985"/>
      </w:tblGrid>
      <w:tr w:rsidR="0010112E" w:rsidRPr="004507D7" w14:paraId="4F01D26E" w14:textId="77777777" w:rsidTr="003F79EA">
        <w:trPr>
          <w:trHeight w:val="274"/>
        </w:trPr>
        <w:tc>
          <w:tcPr>
            <w:tcW w:w="6487" w:type="dxa"/>
          </w:tcPr>
          <w:p w14:paraId="56F57872" w14:textId="77777777" w:rsidR="0010112E" w:rsidRPr="004507D7" w:rsidRDefault="0010112E" w:rsidP="009153D1">
            <w:pPr>
              <w:jc w:val="both"/>
              <w:rPr>
                <w:rFonts w:ascii="Helvetica" w:eastAsia="Calibri" w:hAnsi="Helvetica" w:cs="Arial"/>
                <w:sz w:val="20"/>
                <w:szCs w:val="20"/>
              </w:rPr>
            </w:pPr>
            <w:r w:rsidRPr="004507D7">
              <w:rPr>
                <w:rFonts w:ascii="Helvetica" w:eastAsia="Calibri" w:hAnsi="Helvetica" w:cs="Arial"/>
                <w:b/>
                <w:sz w:val="20"/>
                <w:szCs w:val="20"/>
              </w:rPr>
              <w:t>Päevakorrapunkt hääletamisel koos otsuse eelnõuga</w:t>
            </w:r>
            <w:r>
              <w:rPr>
                <w:rFonts w:ascii="Helvetica" w:eastAsia="Calibri" w:hAnsi="Helvetica" w:cs="Arial"/>
                <w:b/>
                <w:sz w:val="20"/>
                <w:szCs w:val="20"/>
              </w:rPr>
              <w:t>*</w:t>
            </w:r>
            <w:r w:rsidRPr="004507D7">
              <w:rPr>
                <w:rFonts w:ascii="Helvetica" w:eastAsia="Calibri" w:hAnsi="Helvetica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1985" w:type="dxa"/>
          </w:tcPr>
          <w:p w14:paraId="221A9F62" w14:textId="77777777" w:rsidR="0010112E" w:rsidRPr="004507D7" w:rsidRDefault="0010112E" w:rsidP="009153D1">
            <w:pPr>
              <w:jc w:val="both"/>
              <w:rPr>
                <w:rFonts w:ascii="Helvetica" w:eastAsia="Calibri" w:hAnsi="Helvetica" w:cs="Arial"/>
                <w:b/>
                <w:sz w:val="20"/>
                <w:szCs w:val="20"/>
              </w:rPr>
            </w:pPr>
            <w:r w:rsidRPr="004507D7">
              <w:rPr>
                <w:rFonts w:ascii="Helvetica" w:eastAsia="Calibri" w:hAnsi="Helvetica" w:cs="Arial"/>
                <w:b/>
                <w:sz w:val="20"/>
                <w:szCs w:val="20"/>
              </w:rPr>
              <w:t xml:space="preserve">Hääl </w:t>
            </w:r>
          </w:p>
          <w:p w14:paraId="72613C1A" w14:textId="77777777" w:rsidR="0010112E" w:rsidRPr="00DB0477" w:rsidRDefault="0010112E" w:rsidP="009153D1">
            <w:pPr>
              <w:jc w:val="both"/>
              <w:rPr>
                <w:rFonts w:ascii="Helvetica" w:eastAsia="Calibri" w:hAnsi="Helvetica" w:cs="Arial"/>
                <w:i/>
                <w:iCs/>
                <w:color w:val="FF0000"/>
                <w:sz w:val="20"/>
                <w:szCs w:val="20"/>
              </w:rPr>
            </w:pPr>
            <w:r w:rsidRPr="00DB0477">
              <w:rPr>
                <w:rFonts w:ascii="Helvetica" w:eastAsia="Calibri" w:hAnsi="Helvetica" w:cs="Arial"/>
                <w:i/>
                <w:iCs/>
                <w:color w:val="FF0000"/>
                <w:sz w:val="20"/>
                <w:szCs w:val="20"/>
              </w:rPr>
              <w:t>Märkida iga päevakorrapunkti juurde, kas: Poolt / Vastu / Erapooletu</w:t>
            </w:r>
          </w:p>
          <w:p w14:paraId="174BB8EB" w14:textId="77777777" w:rsidR="0010112E" w:rsidRPr="004507D7" w:rsidRDefault="0010112E" w:rsidP="009153D1">
            <w:pPr>
              <w:jc w:val="both"/>
              <w:rPr>
                <w:rFonts w:ascii="Helvetica" w:eastAsia="Calibri" w:hAnsi="Helvetica" w:cs="Arial"/>
                <w:b/>
                <w:sz w:val="20"/>
                <w:szCs w:val="20"/>
              </w:rPr>
            </w:pPr>
          </w:p>
        </w:tc>
      </w:tr>
      <w:tr w:rsidR="009153D1" w:rsidRPr="004507D7" w14:paraId="58F22457" w14:textId="77777777" w:rsidTr="009153D1">
        <w:trPr>
          <w:trHeight w:val="274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E66B" w14:textId="77777777" w:rsidR="009153D1" w:rsidRPr="009153D1" w:rsidRDefault="009153D1" w:rsidP="009153D1">
            <w:pPr>
              <w:jc w:val="both"/>
              <w:rPr>
                <w:rFonts w:ascii="Helvetica" w:eastAsia="Calibri" w:hAnsi="Helvetica" w:cs="Arial"/>
                <w:b/>
                <w:sz w:val="20"/>
                <w:szCs w:val="20"/>
              </w:rPr>
            </w:pPr>
            <w:r w:rsidRPr="009153D1">
              <w:rPr>
                <w:rFonts w:ascii="Helvetica" w:eastAsia="Calibri" w:hAnsi="Helvetica" w:cs="Arial"/>
                <w:b/>
                <w:sz w:val="20"/>
                <w:szCs w:val="20"/>
              </w:rPr>
              <w:t>Päevakorrapunkt 2: Fondi majandusaasta aruande 2025 kinnitamine</w:t>
            </w:r>
          </w:p>
          <w:p w14:paraId="013384CC" w14:textId="77777777" w:rsidR="009153D1" w:rsidRPr="009153D1" w:rsidRDefault="009153D1" w:rsidP="009153D1">
            <w:pPr>
              <w:jc w:val="both"/>
              <w:rPr>
                <w:rFonts w:ascii="Helvetica" w:eastAsia="Calibri" w:hAnsi="Helvetica" w:cs="Arial"/>
                <w:bCs/>
                <w:sz w:val="20"/>
                <w:szCs w:val="20"/>
              </w:rPr>
            </w:pPr>
            <w:r w:rsidRPr="009153D1">
              <w:rPr>
                <w:rFonts w:ascii="Helvetica" w:eastAsia="Calibri" w:hAnsi="Helvetica" w:cs="Arial"/>
                <w:bCs/>
                <w:sz w:val="20"/>
                <w:szCs w:val="20"/>
              </w:rPr>
              <w:t xml:space="preserve">OTSUSE EELNÕU: Kinnitada </w:t>
            </w:r>
            <w:proofErr w:type="spellStart"/>
            <w:r w:rsidRPr="009153D1">
              <w:rPr>
                <w:rFonts w:ascii="Helvetica" w:eastAsia="Calibri" w:hAnsi="Helvetica" w:cs="Arial"/>
                <w:bCs/>
                <w:sz w:val="20"/>
                <w:szCs w:val="20"/>
              </w:rPr>
              <w:t>EfTEN</w:t>
            </w:r>
            <w:proofErr w:type="spellEnd"/>
            <w:r w:rsidRPr="009153D1">
              <w:rPr>
                <w:rFonts w:ascii="Helvetica" w:eastAsia="Calibri" w:hAnsi="Helvetica" w:cs="Arial"/>
                <w:bCs/>
                <w:sz w:val="20"/>
                <w:szCs w:val="20"/>
              </w:rPr>
              <w:t xml:space="preserve"> Real Estate Fund AS-i majandusaasta aruanne 2025 korralisele üldkoosolekule esitatud kujul.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2535" w14:textId="77777777" w:rsidR="009153D1" w:rsidRPr="009153D1" w:rsidRDefault="009153D1" w:rsidP="009153D1">
            <w:pPr>
              <w:jc w:val="both"/>
              <w:rPr>
                <w:rFonts w:ascii="Helvetica" w:eastAsia="Calibri" w:hAnsi="Helvetica" w:cs="Arial"/>
                <w:b/>
                <w:sz w:val="20"/>
                <w:szCs w:val="20"/>
              </w:rPr>
            </w:pPr>
          </w:p>
        </w:tc>
      </w:tr>
      <w:tr w:rsidR="009153D1" w:rsidRPr="004507D7" w14:paraId="5EBC9DED" w14:textId="77777777" w:rsidTr="009153D1">
        <w:trPr>
          <w:trHeight w:val="274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0AE3" w14:textId="77777777" w:rsidR="009153D1" w:rsidRPr="009153D1" w:rsidRDefault="009153D1" w:rsidP="009153D1">
            <w:pPr>
              <w:jc w:val="both"/>
              <w:rPr>
                <w:rFonts w:ascii="Helvetica" w:eastAsia="Calibri" w:hAnsi="Helvetica" w:cs="Arial"/>
                <w:b/>
                <w:sz w:val="20"/>
                <w:szCs w:val="20"/>
              </w:rPr>
            </w:pPr>
            <w:r w:rsidRPr="009153D1">
              <w:rPr>
                <w:rFonts w:ascii="Helvetica" w:eastAsia="Calibri" w:hAnsi="Helvetica" w:cs="Arial"/>
                <w:b/>
                <w:sz w:val="20"/>
                <w:szCs w:val="20"/>
              </w:rPr>
              <w:t>Päevakorrapunkt 3: Kasumi jaotamine</w:t>
            </w:r>
          </w:p>
          <w:p w14:paraId="44D39090" w14:textId="77777777" w:rsidR="009153D1" w:rsidRPr="009153D1" w:rsidRDefault="009153D1" w:rsidP="009153D1">
            <w:pPr>
              <w:jc w:val="both"/>
              <w:rPr>
                <w:rFonts w:ascii="Helvetica" w:eastAsia="Calibri" w:hAnsi="Helvetica" w:cs="Arial"/>
                <w:bCs/>
                <w:sz w:val="20"/>
                <w:szCs w:val="20"/>
              </w:rPr>
            </w:pPr>
            <w:r w:rsidRPr="009153D1">
              <w:rPr>
                <w:rFonts w:ascii="Helvetica" w:eastAsia="Calibri" w:hAnsi="Helvetica" w:cs="Arial"/>
                <w:bCs/>
                <w:sz w:val="20"/>
                <w:szCs w:val="20"/>
              </w:rPr>
              <w:t>OTSUSE EELNÕU: Fondi 2025. majandusaasta konsolideeritud puhaskasum on 12 235 tuhat eurot. Jaotamata kasum seisuga 31.12.2025 on kokku 23 724 tuhat eurot, mis jaotada järgmiselt:</w:t>
            </w:r>
          </w:p>
          <w:p w14:paraId="035DC5F3" w14:textId="77777777" w:rsidR="009153D1" w:rsidRPr="009153D1" w:rsidRDefault="009153D1" w:rsidP="009153D1">
            <w:pPr>
              <w:jc w:val="both"/>
              <w:rPr>
                <w:rFonts w:ascii="Helvetica" w:eastAsia="Calibri" w:hAnsi="Helvetica" w:cs="Arial"/>
                <w:bCs/>
                <w:sz w:val="20"/>
                <w:szCs w:val="20"/>
              </w:rPr>
            </w:pPr>
            <w:r w:rsidRPr="009153D1">
              <w:rPr>
                <w:rFonts w:ascii="Helvetica" w:eastAsia="Calibri" w:hAnsi="Helvetica" w:cs="Arial"/>
                <w:bCs/>
                <w:sz w:val="20"/>
                <w:szCs w:val="20"/>
              </w:rPr>
              <w:t>Eraldised reservkapitali: 1 224 tuhat eurot;</w:t>
            </w:r>
          </w:p>
          <w:p w14:paraId="3F7FA264" w14:textId="77777777" w:rsidR="009153D1" w:rsidRPr="009153D1" w:rsidRDefault="009153D1" w:rsidP="009153D1">
            <w:pPr>
              <w:jc w:val="both"/>
              <w:rPr>
                <w:rFonts w:ascii="Helvetica" w:eastAsia="Calibri" w:hAnsi="Helvetica" w:cs="Arial"/>
                <w:bCs/>
                <w:sz w:val="20"/>
                <w:szCs w:val="20"/>
              </w:rPr>
            </w:pPr>
            <w:r w:rsidRPr="009153D1">
              <w:rPr>
                <w:rFonts w:ascii="Helvetica" w:eastAsia="Calibri" w:hAnsi="Helvetica" w:cs="Arial"/>
                <w:bCs/>
                <w:sz w:val="20"/>
                <w:szCs w:val="20"/>
              </w:rPr>
              <w:t>Aktsionäride vahel jaotatav kasumiosa (netodividend): 13 830 tuhat eurot (1,20 eurot aktsia kohta).</w:t>
            </w:r>
          </w:p>
          <w:p w14:paraId="1E85A920" w14:textId="77777777" w:rsidR="009153D1" w:rsidRPr="009153D1" w:rsidRDefault="009153D1" w:rsidP="009153D1">
            <w:pPr>
              <w:jc w:val="both"/>
              <w:rPr>
                <w:rFonts w:ascii="Helvetica" w:eastAsia="Calibri" w:hAnsi="Helvetica" w:cs="Arial"/>
                <w:bCs/>
                <w:sz w:val="20"/>
                <w:szCs w:val="20"/>
              </w:rPr>
            </w:pPr>
            <w:r w:rsidRPr="009153D1">
              <w:rPr>
                <w:rFonts w:ascii="Helvetica" w:eastAsia="Calibri" w:hAnsi="Helvetica" w:cs="Arial"/>
                <w:bCs/>
                <w:sz w:val="20"/>
                <w:szCs w:val="20"/>
              </w:rPr>
              <w:t>Muudesse reservidesse eraldisi ei tehta ning kasumit ei kasutata muuks otstarbeks.</w:t>
            </w:r>
          </w:p>
          <w:p w14:paraId="08B5FF74" w14:textId="77777777" w:rsidR="009153D1" w:rsidRPr="009153D1" w:rsidRDefault="009153D1" w:rsidP="009153D1">
            <w:pPr>
              <w:jc w:val="both"/>
              <w:rPr>
                <w:rFonts w:ascii="Helvetica" w:eastAsia="Calibri" w:hAnsi="Helvetica" w:cs="Arial"/>
                <w:bCs/>
                <w:sz w:val="20"/>
                <w:szCs w:val="20"/>
              </w:rPr>
            </w:pPr>
            <w:r w:rsidRPr="009153D1">
              <w:rPr>
                <w:rFonts w:ascii="Helvetica" w:eastAsia="Calibri" w:hAnsi="Helvetica" w:cs="Arial"/>
                <w:bCs/>
                <w:sz w:val="20"/>
                <w:szCs w:val="20"/>
              </w:rPr>
              <w:t>Jaotamata kasumi jääk pärast eraldiste tegemist on 8 670 tuhat eurot.</w:t>
            </w:r>
          </w:p>
          <w:p w14:paraId="4915BBEA" w14:textId="77777777" w:rsidR="009153D1" w:rsidRPr="009153D1" w:rsidRDefault="009153D1" w:rsidP="009153D1">
            <w:pPr>
              <w:jc w:val="both"/>
              <w:rPr>
                <w:rFonts w:ascii="Helvetica" w:eastAsia="Calibri" w:hAnsi="Helvetica" w:cs="Arial"/>
                <w:b/>
                <w:sz w:val="20"/>
                <w:szCs w:val="20"/>
              </w:rPr>
            </w:pPr>
            <w:r w:rsidRPr="009153D1">
              <w:rPr>
                <w:rFonts w:ascii="Helvetica" w:eastAsia="Calibri" w:hAnsi="Helvetica" w:cs="Arial"/>
                <w:bCs/>
                <w:sz w:val="20"/>
                <w:szCs w:val="20"/>
              </w:rPr>
              <w:t>Dividendiõiguslike aktsionäride nimekiri fikseeritakse 22.04.2026 (</w:t>
            </w:r>
            <w:proofErr w:type="spellStart"/>
            <w:r w:rsidRPr="009153D1">
              <w:rPr>
                <w:rFonts w:ascii="Helvetica" w:eastAsia="Calibri" w:hAnsi="Helvetica" w:cs="Arial"/>
                <w:bCs/>
                <w:sz w:val="20"/>
                <w:szCs w:val="20"/>
              </w:rPr>
              <w:t>record</w:t>
            </w:r>
            <w:proofErr w:type="spellEnd"/>
            <w:r w:rsidRPr="009153D1">
              <w:rPr>
                <w:rFonts w:ascii="Helvetica" w:eastAsia="Calibri" w:hAnsi="Helvetica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153D1">
              <w:rPr>
                <w:rFonts w:ascii="Helvetica" w:eastAsia="Calibri" w:hAnsi="Helvetica" w:cs="Arial"/>
                <w:bCs/>
                <w:sz w:val="20"/>
                <w:szCs w:val="20"/>
              </w:rPr>
              <w:t>date</w:t>
            </w:r>
            <w:proofErr w:type="spellEnd"/>
            <w:r w:rsidRPr="009153D1">
              <w:rPr>
                <w:rFonts w:ascii="Helvetica" w:eastAsia="Calibri" w:hAnsi="Helvetica" w:cs="Arial"/>
                <w:bCs/>
                <w:sz w:val="20"/>
                <w:szCs w:val="20"/>
              </w:rPr>
              <w:t xml:space="preserve">) fondi väärtpaberite registripidaja </w:t>
            </w:r>
            <w:proofErr w:type="spellStart"/>
            <w:r w:rsidRPr="009153D1">
              <w:rPr>
                <w:rFonts w:ascii="Helvetica" w:eastAsia="Calibri" w:hAnsi="Helvetica" w:cs="Arial"/>
                <w:bCs/>
                <w:sz w:val="20"/>
                <w:szCs w:val="20"/>
              </w:rPr>
              <w:t>arveldussüsteemi</w:t>
            </w:r>
            <w:proofErr w:type="spellEnd"/>
            <w:r w:rsidRPr="009153D1">
              <w:rPr>
                <w:rFonts w:ascii="Helvetica" w:eastAsia="Calibri" w:hAnsi="Helvetica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153D1">
              <w:rPr>
                <w:rFonts w:ascii="Helvetica" w:eastAsia="Calibri" w:hAnsi="Helvetica" w:cs="Arial"/>
                <w:bCs/>
                <w:sz w:val="20"/>
                <w:szCs w:val="20"/>
              </w:rPr>
              <w:t>tööpäeva</w:t>
            </w:r>
            <w:proofErr w:type="spellEnd"/>
            <w:r w:rsidRPr="009153D1">
              <w:rPr>
                <w:rFonts w:ascii="Helvetica" w:eastAsia="Calibri" w:hAnsi="Helvetica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153D1">
              <w:rPr>
                <w:rFonts w:ascii="Helvetica" w:eastAsia="Calibri" w:hAnsi="Helvetica" w:cs="Arial"/>
                <w:bCs/>
                <w:sz w:val="20"/>
                <w:szCs w:val="20"/>
              </w:rPr>
              <w:t>lõpu</w:t>
            </w:r>
            <w:proofErr w:type="spellEnd"/>
            <w:r w:rsidRPr="009153D1">
              <w:rPr>
                <w:rFonts w:ascii="Helvetica" w:eastAsia="Calibri" w:hAnsi="Helvetica" w:cs="Arial"/>
                <w:bCs/>
                <w:sz w:val="20"/>
                <w:szCs w:val="20"/>
              </w:rPr>
              <w:t xml:space="preserve"> seisuga. Sellest tulenevalt on aktsiatega seotud õiguste muutumise päev (</w:t>
            </w:r>
            <w:proofErr w:type="spellStart"/>
            <w:r w:rsidRPr="009153D1">
              <w:rPr>
                <w:rFonts w:ascii="Helvetica" w:eastAsia="Calibri" w:hAnsi="Helvetica" w:cs="Arial"/>
                <w:bCs/>
                <w:sz w:val="20"/>
                <w:szCs w:val="20"/>
              </w:rPr>
              <w:t>ex-date</w:t>
            </w:r>
            <w:proofErr w:type="spellEnd"/>
            <w:r w:rsidRPr="009153D1">
              <w:rPr>
                <w:rFonts w:ascii="Helvetica" w:eastAsia="Calibri" w:hAnsi="Helvetica" w:cs="Arial"/>
                <w:bCs/>
                <w:sz w:val="20"/>
                <w:szCs w:val="20"/>
              </w:rPr>
              <w:t>) 21.04.2026. Nimetatud kuupäevast ei ole aktsiad omandanud isik õigustatud saama dividende 2025. majandusaasta eest. Dividend makstakse aktsionäridele 29.04.2026 ülekandega aktsionäri pangakontole.</w:t>
            </w:r>
            <w:r w:rsidRPr="009153D1">
              <w:rPr>
                <w:rFonts w:ascii="Helvetica" w:eastAsia="Calibri" w:hAnsi="Helvetica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D161" w14:textId="77777777" w:rsidR="009153D1" w:rsidRPr="009153D1" w:rsidRDefault="009153D1" w:rsidP="009153D1">
            <w:pPr>
              <w:jc w:val="both"/>
              <w:rPr>
                <w:rFonts w:ascii="Helvetica" w:eastAsia="Calibri" w:hAnsi="Helvetica" w:cs="Arial"/>
                <w:b/>
                <w:sz w:val="20"/>
                <w:szCs w:val="20"/>
              </w:rPr>
            </w:pPr>
          </w:p>
          <w:p w14:paraId="092B5A1F" w14:textId="77777777" w:rsidR="009153D1" w:rsidRPr="009153D1" w:rsidRDefault="009153D1" w:rsidP="009153D1">
            <w:pPr>
              <w:jc w:val="both"/>
              <w:rPr>
                <w:rFonts w:ascii="Helvetica" w:eastAsia="Calibri" w:hAnsi="Helvetica" w:cs="Arial"/>
                <w:b/>
                <w:sz w:val="20"/>
                <w:szCs w:val="20"/>
              </w:rPr>
            </w:pPr>
          </w:p>
          <w:p w14:paraId="5F2D0F9B" w14:textId="77777777" w:rsidR="009153D1" w:rsidRPr="004507D7" w:rsidRDefault="009153D1" w:rsidP="009153D1">
            <w:pPr>
              <w:jc w:val="both"/>
              <w:rPr>
                <w:rFonts w:ascii="Helvetica" w:eastAsia="Calibri" w:hAnsi="Helvetica" w:cs="Arial"/>
                <w:b/>
                <w:sz w:val="20"/>
                <w:szCs w:val="20"/>
              </w:rPr>
            </w:pPr>
          </w:p>
        </w:tc>
      </w:tr>
      <w:tr w:rsidR="009153D1" w:rsidRPr="004507D7" w14:paraId="395EAEE6" w14:textId="77777777" w:rsidTr="009153D1">
        <w:trPr>
          <w:trHeight w:val="274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672A" w14:textId="77777777" w:rsidR="009153D1" w:rsidRPr="009153D1" w:rsidRDefault="009153D1" w:rsidP="009153D1">
            <w:pPr>
              <w:jc w:val="both"/>
              <w:rPr>
                <w:rFonts w:ascii="Helvetica" w:eastAsia="Calibri" w:hAnsi="Helvetica" w:cs="Arial"/>
                <w:b/>
                <w:sz w:val="20"/>
                <w:szCs w:val="20"/>
              </w:rPr>
            </w:pPr>
            <w:r w:rsidRPr="009153D1">
              <w:rPr>
                <w:rFonts w:ascii="Helvetica" w:eastAsia="Calibri" w:hAnsi="Helvetica" w:cs="Arial"/>
                <w:b/>
                <w:sz w:val="20"/>
                <w:szCs w:val="20"/>
              </w:rPr>
              <w:t>Päevakorrapunkt 4: Tasustamise põhimõtted</w:t>
            </w:r>
          </w:p>
          <w:p w14:paraId="6E997678" w14:textId="77777777" w:rsidR="009153D1" w:rsidRPr="009153D1" w:rsidRDefault="009153D1" w:rsidP="009153D1">
            <w:pPr>
              <w:jc w:val="both"/>
              <w:rPr>
                <w:rFonts w:ascii="Helvetica" w:eastAsia="Calibri" w:hAnsi="Helvetica" w:cs="Arial"/>
                <w:bCs/>
                <w:sz w:val="20"/>
                <w:szCs w:val="20"/>
              </w:rPr>
            </w:pPr>
            <w:r w:rsidRPr="009153D1">
              <w:rPr>
                <w:rFonts w:ascii="Helvetica" w:eastAsia="Calibri" w:hAnsi="Helvetica" w:cs="Arial"/>
                <w:bCs/>
                <w:sz w:val="20"/>
                <w:szCs w:val="20"/>
              </w:rPr>
              <w:t>OTSUSE EELNÕU: Kinnitada fondi juhatuse liikmete tasustamise põhimõtted üldkoosolekule esitatud kujul.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CCFD" w14:textId="77777777" w:rsidR="009153D1" w:rsidRPr="009153D1" w:rsidRDefault="009153D1" w:rsidP="009153D1">
            <w:pPr>
              <w:jc w:val="both"/>
              <w:rPr>
                <w:rFonts w:ascii="Helvetica" w:eastAsia="Calibri" w:hAnsi="Helvetica" w:cs="Arial"/>
                <w:b/>
                <w:sz w:val="20"/>
                <w:szCs w:val="20"/>
              </w:rPr>
            </w:pPr>
          </w:p>
        </w:tc>
      </w:tr>
      <w:tr w:rsidR="009153D1" w:rsidRPr="004507D7" w14:paraId="192AC440" w14:textId="77777777" w:rsidTr="009153D1">
        <w:trPr>
          <w:trHeight w:val="274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6EBF" w14:textId="77777777" w:rsidR="009153D1" w:rsidRPr="009153D1" w:rsidRDefault="009153D1" w:rsidP="009153D1">
            <w:pPr>
              <w:jc w:val="both"/>
              <w:rPr>
                <w:rFonts w:ascii="Helvetica" w:eastAsia="Calibri" w:hAnsi="Helvetica" w:cs="Arial"/>
                <w:b/>
                <w:sz w:val="20"/>
                <w:szCs w:val="20"/>
              </w:rPr>
            </w:pPr>
            <w:r w:rsidRPr="009153D1">
              <w:rPr>
                <w:rFonts w:ascii="Helvetica" w:eastAsia="Calibri" w:hAnsi="Helvetica" w:cs="Arial"/>
                <w:b/>
                <w:sz w:val="20"/>
                <w:szCs w:val="20"/>
              </w:rPr>
              <w:t xml:space="preserve">Päevakorrapunkt 5: </w:t>
            </w:r>
            <w:proofErr w:type="spellStart"/>
            <w:r w:rsidRPr="009153D1">
              <w:rPr>
                <w:rFonts w:ascii="Helvetica" w:eastAsia="Calibri" w:hAnsi="Helvetica" w:cs="Arial"/>
                <w:b/>
                <w:sz w:val="20"/>
                <w:szCs w:val="20"/>
              </w:rPr>
              <w:t>Magistral</w:t>
            </w:r>
            <w:proofErr w:type="spellEnd"/>
            <w:r w:rsidRPr="009153D1">
              <w:rPr>
                <w:rFonts w:ascii="Helvetica" w:eastAsia="Calibri" w:hAnsi="Helvetica" w:cs="Arial"/>
                <w:b/>
                <w:sz w:val="20"/>
                <w:szCs w:val="20"/>
              </w:rPr>
              <w:t xml:space="preserve"> Kaubanduskeskuse OÜ ost</w:t>
            </w:r>
          </w:p>
          <w:p w14:paraId="416D49E9" w14:textId="77777777" w:rsidR="009153D1" w:rsidRPr="009153D1" w:rsidRDefault="009153D1" w:rsidP="009153D1">
            <w:pPr>
              <w:jc w:val="both"/>
              <w:rPr>
                <w:rFonts w:ascii="Helvetica" w:eastAsia="Calibri" w:hAnsi="Helvetica" w:cs="Arial"/>
                <w:bCs/>
                <w:sz w:val="20"/>
                <w:szCs w:val="20"/>
              </w:rPr>
            </w:pPr>
            <w:r w:rsidRPr="009153D1">
              <w:rPr>
                <w:rFonts w:ascii="Helvetica" w:eastAsia="Calibri" w:hAnsi="Helvetica" w:cs="Arial"/>
                <w:bCs/>
                <w:sz w:val="20"/>
                <w:szCs w:val="20"/>
              </w:rPr>
              <w:lastRenderedPageBreak/>
              <w:t xml:space="preserve">OTSUSE EELNÕU: Anda juhatusele volitused </w:t>
            </w:r>
            <w:proofErr w:type="spellStart"/>
            <w:r w:rsidRPr="009153D1">
              <w:rPr>
                <w:rFonts w:ascii="Helvetica" w:eastAsia="Calibri" w:hAnsi="Helvetica" w:cs="Arial"/>
                <w:bCs/>
                <w:sz w:val="20"/>
                <w:szCs w:val="20"/>
              </w:rPr>
              <w:t>Magistral</w:t>
            </w:r>
            <w:proofErr w:type="spellEnd"/>
            <w:r w:rsidRPr="009153D1">
              <w:rPr>
                <w:rFonts w:ascii="Helvetica" w:eastAsia="Calibri" w:hAnsi="Helvetica" w:cs="Arial"/>
                <w:bCs/>
                <w:sz w:val="20"/>
                <w:szCs w:val="20"/>
              </w:rPr>
              <w:t xml:space="preserve"> Kaubanduskeskuse OÜ (registrikood 11228717) osa nimiväärtusega 1 502 562 eurot, mis moodustab 100% tütarettevõtte osakapitalist, omandamiseks </w:t>
            </w:r>
            <w:proofErr w:type="spellStart"/>
            <w:r w:rsidRPr="009153D1">
              <w:rPr>
                <w:rFonts w:ascii="Helvetica" w:eastAsia="Calibri" w:hAnsi="Helvetica" w:cs="Arial"/>
                <w:bCs/>
                <w:sz w:val="20"/>
                <w:szCs w:val="20"/>
              </w:rPr>
              <w:t>EfTEN</w:t>
            </w:r>
            <w:proofErr w:type="spellEnd"/>
            <w:r w:rsidRPr="009153D1">
              <w:rPr>
                <w:rFonts w:ascii="Helvetica" w:eastAsia="Calibri" w:hAnsi="Helvetica" w:cs="Arial"/>
                <w:bCs/>
                <w:sz w:val="20"/>
                <w:szCs w:val="20"/>
              </w:rPr>
              <w:t xml:space="preserve"> Kinnisvarafond II </w:t>
            </w:r>
            <w:proofErr w:type="spellStart"/>
            <w:r w:rsidRPr="009153D1">
              <w:rPr>
                <w:rFonts w:ascii="Helvetica" w:eastAsia="Calibri" w:hAnsi="Helvetica" w:cs="Arial"/>
                <w:bCs/>
                <w:sz w:val="20"/>
                <w:szCs w:val="20"/>
              </w:rPr>
              <w:t>AS-lt</w:t>
            </w:r>
            <w:proofErr w:type="spellEnd"/>
            <w:r w:rsidRPr="009153D1">
              <w:rPr>
                <w:rFonts w:ascii="Helvetica" w:eastAsia="Calibri" w:hAnsi="Helvetica" w:cs="Arial"/>
                <w:bCs/>
                <w:sz w:val="20"/>
                <w:szCs w:val="20"/>
              </w:rPr>
              <w:t xml:space="preserve"> õiglase hinnaga lähtudes tütarettevõttele kuuluva kinnistu väärtusest. Seejuures määrab õiglase hinna sõltumatu hindaja vastavalt kehtivatele õigusaktidele ning selle kinnitab fondi nõukogu.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5627" w14:textId="77777777" w:rsidR="009153D1" w:rsidRPr="009153D1" w:rsidRDefault="009153D1" w:rsidP="009153D1">
            <w:pPr>
              <w:jc w:val="both"/>
              <w:rPr>
                <w:rFonts w:ascii="Helvetica" w:eastAsia="Calibri" w:hAnsi="Helvetica" w:cs="Arial"/>
                <w:b/>
                <w:sz w:val="20"/>
                <w:szCs w:val="20"/>
              </w:rPr>
            </w:pPr>
          </w:p>
        </w:tc>
      </w:tr>
      <w:tr w:rsidR="009153D1" w:rsidRPr="004507D7" w14:paraId="41C4007A" w14:textId="77777777" w:rsidTr="009153D1">
        <w:trPr>
          <w:trHeight w:val="274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99ED" w14:textId="77777777" w:rsidR="009153D1" w:rsidRPr="009153D1" w:rsidRDefault="009153D1" w:rsidP="009153D1">
            <w:pPr>
              <w:jc w:val="both"/>
              <w:rPr>
                <w:rFonts w:ascii="Helvetica" w:eastAsia="Calibri" w:hAnsi="Helvetica" w:cs="Arial"/>
                <w:b/>
                <w:sz w:val="20"/>
                <w:szCs w:val="20"/>
              </w:rPr>
            </w:pPr>
            <w:r w:rsidRPr="009153D1">
              <w:rPr>
                <w:rFonts w:ascii="Helvetica" w:eastAsia="Calibri" w:hAnsi="Helvetica" w:cs="Arial"/>
                <w:b/>
                <w:sz w:val="20"/>
                <w:szCs w:val="20"/>
              </w:rPr>
              <w:t xml:space="preserve">Päevakorrapunkt 6: Aktsiakapitali suurendamine ja uute aktsiate noteerimine </w:t>
            </w:r>
            <w:proofErr w:type="spellStart"/>
            <w:r w:rsidRPr="009153D1">
              <w:rPr>
                <w:rFonts w:ascii="Helvetica" w:eastAsia="Calibri" w:hAnsi="Helvetica" w:cs="Arial"/>
                <w:b/>
                <w:sz w:val="20"/>
                <w:szCs w:val="20"/>
              </w:rPr>
              <w:t>Nasdaq</w:t>
            </w:r>
            <w:proofErr w:type="spellEnd"/>
            <w:r w:rsidRPr="009153D1">
              <w:rPr>
                <w:rFonts w:ascii="Helvetica" w:eastAsia="Calibri" w:hAnsi="Helvetica" w:cs="Arial"/>
                <w:b/>
                <w:sz w:val="20"/>
                <w:szCs w:val="20"/>
              </w:rPr>
              <w:t xml:space="preserve"> Tallinn börsi põhinimekirjas</w:t>
            </w:r>
          </w:p>
          <w:p w14:paraId="5698E84C" w14:textId="77777777" w:rsidR="009153D1" w:rsidRPr="009153D1" w:rsidRDefault="009153D1" w:rsidP="009153D1">
            <w:pPr>
              <w:jc w:val="both"/>
              <w:rPr>
                <w:rFonts w:ascii="Helvetica" w:eastAsia="Calibri" w:hAnsi="Helvetica" w:cs="Arial"/>
                <w:bCs/>
                <w:sz w:val="20"/>
                <w:szCs w:val="20"/>
              </w:rPr>
            </w:pPr>
            <w:r w:rsidRPr="009153D1">
              <w:rPr>
                <w:rFonts w:ascii="Helvetica" w:eastAsia="Calibri" w:hAnsi="Helvetica" w:cs="Arial"/>
                <w:bCs/>
                <w:sz w:val="20"/>
                <w:szCs w:val="20"/>
              </w:rPr>
              <w:t xml:space="preserve">OTSUSE EELNÕU: Anda üheks aastaks alates üldkoosoleku otsuse vastuvõtmisest fondi nõukogu pädevusse fondi aktsiakapitali suurendamise otsustamine avaliku ja/või suunatud pakkumiste läbiviimise teel, välistades olemasolevate aktsionäride märkimise eesõiguse ja arvestades, et </w:t>
            </w:r>
          </w:p>
          <w:p w14:paraId="43148539" w14:textId="77777777" w:rsidR="009153D1" w:rsidRPr="009153D1" w:rsidRDefault="009153D1" w:rsidP="009153D1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Helvetica" w:hAnsi="Helvetica" w:cs="Arial"/>
                <w:bCs/>
                <w:sz w:val="20"/>
                <w:szCs w:val="20"/>
              </w:rPr>
            </w:pPr>
            <w:r w:rsidRPr="009153D1">
              <w:rPr>
                <w:rFonts w:ascii="Helvetica" w:hAnsi="Helvetica" w:cs="Arial"/>
                <w:bCs/>
                <w:sz w:val="20"/>
                <w:szCs w:val="20"/>
              </w:rPr>
              <w:t>täiendavalt emiteeritavate aktsiate arv ei ületaks 10% aktsiate arvust käesoleva otsuse vastuvõtmise ajal;</w:t>
            </w:r>
          </w:p>
          <w:p w14:paraId="0547BED7" w14:textId="77777777" w:rsidR="009153D1" w:rsidRPr="009153D1" w:rsidRDefault="009153D1" w:rsidP="009153D1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Helvetica" w:hAnsi="Helvetica" w:cs="Arial"/>
                <w:bCs/>
                <w:sz w:val="20"/>
                <w:szCs w:val="20"/>
              </w:rPr>
            </w:pPr>
            <w:r w:rsidRPr="009153D1">
              <w:rPr>
                <w:rFonts w:ascii="Helvetica" w:hAnsi="Helvetica" w:cs="Arial"/>
                <w:bCs/>
                <w:sz w:val="20"/>
                <w:szCs w:val="20"/>
              </w:rPr>
              <w:t>minimaalne pakutavate aktsiate hind  (nominaalväärtus 10 € ja ülekurss) aktsia kohta on nõukogu otsusele eelneva fondi aktsia 60 päeva keskmine sulgemishind börsil</w:t>
            </w:r>
          </w:p>
          <w:p w14:paraId="2C70FD7F" w14:textId="77777777" w:rsidR="009153D1" w:rsidRPr="009153D1" w:rsidRDefault="009153D1" w:rsidP="009153D1">
            <w:pPr>
              <w:jc w:val="both"/>
              <w:rPr>
                <w:rFonts w:ascii="Helvetica" w:eastAsia="Calibri" w:hAnsi="Helvetica" w:cs="Arial"/>
                <w:b/>
                <w:sz w:val="20"/>
                <w:szCs w:val="20"/>
              </w:rPr>
            </w:pPr>
            <w:r w:rsidRPr="009153D1">
              <w:rPr>
                <w:rFonts w:ascii="Helvetica" w:eastAsia="Calibri" w:hAnsi="Helvetica" w:cs="Arial"/>
                <w:bCs/>
                <w:sz w:val="20"/>
                <w:szCs w:val="20"/>
              </w:rPr>
              <w:t xml:space="preserve">ning esitada taotlus kõigi uute emiteeritavate fondi aktsiate noteerimiseks ja kauplemisele võtmiseks </w:t>
            </w:r>
            <w:proofErr w:type="spellStart"/>
            <w:r w:rsidRPr="009153D1">
              <w:rPr>
                <w:rFonts w:ascii="Helvetica" w:eastAsia="Calibri" w:hAnsi="Helvetica" w:cs="Arial"/>
                <w:bCs/>
                <w:sz w:val="20"/>
                <w:szCs w:val="20"/>
              </w:rPr>
              <w:t>Nasdaq</w:t>
            </w:r>
            <w:proofErr w:type="spellEnd"/>
            <w:r w:rsidRPr="009153D1">
              <w:rPr>
                <w:rFonts w:ascii="Helvetica" w:eastAsia="Calibri" w:hAnsi="Helvetica" w:cs="Arial"/>
                <w:bCs/>
                <w:sz w:val="20"/>
                <w:szCs w:val="20"/>
              </w:rPr>
              <w:t xml:space="preserve"> Tallinna börsi põhinimekirjas. Selleks anda fondi nõukogule ja juhatusele volitused kõigi vajalike toimingute tegemiseks ja lepingute sõlmimiseks.</w:t>
            </w:r>
            <w:r w:rsidRPr="009153D1">
              <w:rPr>
                <w:rFonts w:ascii="Helvetica" w:eastAsia="Calibri" w:hAnsi="Helvetica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BE3E" w14:textId="77777777" w:rsidR="009153D1" w:rsidRPr="009153D1" w:rsidRDefault="009153D1" w:rsidP="009153D1">
            <w:pPr>
              <w:jc w:val="both"/>
              <w:rPr>
                <w:rFonts w:ascii="Helvetica" w:eastAsia="Calibri" w:hAnsi="Helvetica" w:cs="Arial"/>
                <w:b/>
                <w:sz w:val="20"/>
                <w:szCs w:val="20"/>
              </w:rPr>
            </w:pPr>
          </w:p>
        </w:tc>
      </w:tr>
    </w:tbl>
    <w:p w14:paraId="59558CD1" w14:textId="77777777" w:rsidR="00D0547F" w:rsidRPr="004507D7" w:rsidRDefault="00D0547F" w:rsidP="009153D1">
      <w:pPr>
        <w:jc w:val="both"/>
        <w:rPr>
          <w:rFonts w:ascii="Helvetica" w:hAnsi="Helvetica"/>
          <w:sz w:val="20"/>
          <w:szCs w:val="20"/>
        </w:rPr>
      </w:pPr>
    </w:p>
    <w:p w14:paraId="17C6CB61" w14:textId="77777777" w:rsidR="0010112E" w:rsidRDefault="0010112E" w:rsidP="009153D1">
      <w:pPr>
        <w:jc w:val="both"/>
        <w:rPr>
          <w:rFonts w:ascii="Helvetica" w:hAnsi="Helvetica"/>
          <w:sz w:val="20"/>
          <w:szCs w:val="20"/>
        </w:rPr>
      </w:pPr>
    </w:p>
    <w:p w14:paraId="40750E4C" w14:textId="77777777" w:rsidR="0010112E" w:rsidRDefault="0010112E" w:rsidP="009153D1">
      <w:pPr>
        <w:jc w:val="both"/>
        <w:rPr>
          <w:rFonts w:ascii="Helvetica" w:hAnsi="Helvetica"/>
          <w:sz w:val="20"/>
          <w:szCs w:val="20"/>
        </w:rPr>
      </w:pPr>
    </w:p>
    <w:p w14:paraId="65B24D14" w14:textId="77777777" w:rsidR="0010112E" w:rsidRDefault="0010112E" w:rsidP="009153D1">
      <w:pPr>
        <w:jc w:val="both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Aktsionär / Aktsionäri esindaja: _________________</w:t>
      </w:r>
    </w:p>
    <w:p w14:paraId="0443DF72" w14:textId="77777777" w:rsidR="0010112E" w:rsidRPr="00E74D90" w:rsidRDefault="0010112E" w:rsidP="009153D1">
      <w:pPr>
        <w:jc w:val="both"/>
        <w:rPr>
          <w:rFonts w:ascii="Helvetica" w:hAnsi="Helvetica"/>
          <w:i/>
          <w:iCs/>
          <w:sz w:val="16"/>
          <w:szCs w:val="16"/>
        </w:rPr>
      </w:pPr>
      <w:r>
        <w:rPr>
          <w:rFonts w:ascii="Helvetica" w:hAnsi="Helvetica"/>
          <w:sz w:val="20"/>
          <w:szCs w:val="20"/>
        </w:rPr>
        <w:t xml:space="preserve">                                  </w:t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 w:rsidRPr="00E74D90">
        <w:rPr>
          <w:rFonts w:ascii="Helvetica" w:hAnsi="Helvetica"/>
          <w:i/>
          <w:iCs/>
          <w:sz w:val="16"/>
          <w:szCs w:val="16"/>
        </w:rPr>
        <w:t>(allkirjastatud digitaalselt)</w:t>
      </w:r>
    </w:p>
    <w:p w14:paraId="3ADFD076" w14:textId="77777777" w:rsidR="0010112E" w:rsidRPr="00E85C79" w:rsidRDefault="0010112E" w:rsidP="009153D1">
      <w:pPr>
        <w:jc w:val="both"/>
        <w:rPr>
          <w:rFonts w:ascii="Helvetica" w:hAnsi="Helvetica"/>
          <w:sz w:val="20"/>
          <w:szCs w:val="20"/>
        </w:rPr>
      </w:pPr>
    </w:p>
    <w:p w14:paraId="10EE7564" w14:textId="77777777" w:rsidR="00DF4705" w:rsidRDefault="00DF4705" w:rsidP="009153D1">
      <w:pPr>
        <w:jc w:val="both"/>
      </w:pPr>
    </w:p>
    <w:sectPr w:rsidR="00DF4705" w:rsidSect="0010112E">
      <w:headerReference w:type="default" r:id="rId7"/>
      <w:footerReference w:type="first" r:id="rId8"/>
      <w:pgSz w:w="11906" w:h="16838"/>
      <w:pgMar w:top="1384" w:right="1800" w:bottom="1115" w:left="1800" w:header="708" w:footer="10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A73AD" w14:textId="77777777" w:rsidR="00624089" w:rsidRDefault="00624089">
      <w:r>
        <w:separator/>
      </w:r>
    </w:p>
  </w:endnote>
  <w:endnote w:type="continuationSeparator" w:id="0">
    <w:p w14:paraId="507E37D4" w14:textId="77777777" w:rsidR="00624089" w:rsidRDefault="00624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1736C" w14:textId="77777777" w:rsidR="0010112E" w:rsidRDefault="0010112E">
    <w:pPr>
      <w:pStyle w:val="Footer"/>
    </w:pPr>
    <w:r>
      <w:rPr>
        <w:rFonts w:ascii="Helvetica" w:eastAsia="Calibri" w:hAnsi="Helvetica" w:cs="Arial"/>
        <w:bCs/>
        <w:sz w:val="16"/>
        <w:szCs w:val="16"/>
      </w:rPr>
      <w:t>*</w:t>
    </w:r>
    <w:r w:rsidRPr="00421ABA">
      <w:rPr>
        <w:rFonts w:ascii="Helvetica" w:eastAsia="Calibri" w:hAnsi="Helvetica" w:cs="Arial"/>
        <w:bCs/>
        <w:i/>
        <w:iCs/>
        <w:sz w:val="16"/>
        <w:szCs w:val="16"/>
      </w:rPr>
      <w:t>Päevakorrapunkt 1 on informatiivne ja</w:t>
    </w:r>
    <w:r>
      <w:rPr>
        <w:rFonts w:ascii="Helvetica" w:eastAsia="Calibri" w:hAnsi="Helvetica" w:cs="Arial"/>
        <w:bCs/>
        <w:i/>
        <w:iCs/>
        <w:sz w:val="16"/>
        <w:szCs w:val="16"/>
      </w:rPr>
      <w:t xml:space="preserve"> selle raames</w:t>
    </w:r>
    <w:r w:rsidRPr="00421ABA">
      <w:rPr>
        <w:rFonts w:ascii="Helvetica" w:eastAsia="Calibri" w:hAnsi="Helvetica" w:cs="Arial"/>
        <w:bCs/>
        <w:i/>
        <w:iCs/>
        <w:sz w:val="16"/>
        <w:szCs w:val="16"/>
      </w:rPr>
      <w:t xml:space="preserve"> hääletamist ei toimu</w:t>
    </w:r>
    <w:r>
      <w:rPr>
        <w:rFonts w:ascii="Helvetica" w:eastAsia="Calibri" w:hAnsi="Helvetica" w:cs="Arial"/>
        <w:bCs/>
        <w:i/>
        <w:iCs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7AFCD" w14:textId="77777777" w:rsidR="00624089" w:rsidRDefault="00624089">
      <w:r>
        <w:separator/>
      </w:r>
    </w:p>
  </w:footnote>
  <w:footnote w:type="continuationSeparator" w:id="0">
    <w:p w14:paraId="25887FF0" w14:textId="77777777" w:rsidR="00624089" w:rsidRDefault="00624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D139D" w14:textId="77777777" w:rsidR="0010112E" w:rsidRDefault="0010112E" w:rsidP="00E85C79">
    <w:pPr>
      <w:pStyle w:val="Header"/>
      <w:ind w:hanging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93442"/>
    <w:multiLevelType w:val="hybridMultilevel"/>
    <w:tmpl w:val="D1ECE2D6"/>
    <w:lvl w:ilvl="0" w:tplc="3AFAD4B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016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12E"/>
    <w:rsid w:val="000B13E2"/>
    <w:rsid w:val="0010112E"/>
    <w:rsid w:val="00196482"/>
    <w:rsid w:val="00562147"/>
    <w:rsid w:val="00624089"/>
    <w:rsid w:val="00813C23"/>
    <w:rsid w:val="009153D1"/>
    <w:rsid w:val="00946CF4"/>
    <w:rsid w:val="00BA5797"/>
    <w:rsid w:val="00BD53D5"/>
    <w:rsid w:val="00C35EF6"/>
    <w:rsid w:val="00D0547F"/>
    <w:rsid w:val="00D62AB7"/>
    <w:rsid w:val="00DF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8E4E2B"/>
  <w15:chartTrackingRefBased/>
  <w15:docId w15:val="{B94EDFEC-684B-C54A-B435-B53423410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12E"/>
    <w:rPr>
      <w:rFonts w:ascii="Times New Roman" w:eastAsia="Times New Roman" w:hAnsi="Times New Roman" w:cs="Times New Roman"/>
      <w:kern w:val="0"/>
      <w:lang w:val="et-EE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1011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1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112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12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12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112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12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12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12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11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11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11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11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11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11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11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11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11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11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011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12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011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112E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011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112E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11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11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11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112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0112E"/>
    <w:rPr>
      <w:rFonts w:ascii="Calibri" w:eastAsia="Calibri" w:hAnsi="Calibri" w:cs="Times New Roman"/>
      <w:kern w:val="0"/>
      <w:sz w:val="22"/>
      <w:szCs w:val="22"/>
      <w:lang w:val="et-EE"/>
      <w14:ligatures w14:val="none"/>
    </w:rPr>
  </w:style>
  <w:style w:type="paragraph" w:customStyle="1" w:styleId="TLSlik">
    <w:name w:val="TLS lõik"/>
    <w:basedOn w:val="Normal"/>
    <w:uiPriority w:val="99"/>
    <w:rsid w:val="0010112E"/>
    <w:pPr>
      <w:spacing w:after="240"/>
      <w:jc w:val="both"/>
    </w:pPr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rsid w:val="001011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0112E"/>
    <w:rPr>
      <w:rFonts w:ascii="Times New Roman" w:eastAsia="Times New Roman" w:hAnsi="Times New Roman" w:cs="Times New Roman"/>
      <w:kern w:val="0"/>
      <w:lang w:val="et-EE"/>
      <w14:ligatures w14:val="none"/>
    </w:rPr>
  </w:style>
  <w:style w:type="paragraph" w:styleId="Footer">
    <w:name w:val="footer"/>
    <w:basedOn w:val="Normal"/>
    <w:link w:val="FooterChar"/>
    <w:rsid w:val="001011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0112E"/>
    <w:rPr>
      <w:rFonts w:ascii="Times New Roman" w:eastAsia="Times New Roman" w:hAnsi="Times New Roman" w:cs="Times New Roman"/>
      <w:kern w:val="0"/>
      <w:lang w:val="et-E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8f4341a-4c44-4d0a-9a5c-8b1c63cf69df}" enabled="1" method="Standard" siteId="{3d3309e9-342a-4198-8e2d-01a542e3ff2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530</Words>
  <Characters>3024</Characters>
  <Application>Microsoft Office Word</Application>
  <DocSecurity>0</DocSecurity>
  <Lines>25</Lines>
  <Paragraphs>7</Paragraphs>
  <ScaleCrop>false</ScaleCrop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Maie Talts</dc:creator>
  <cp:keywords/>
  <dc:description/>
  <cp:lastModifiedBy>Maie Talts</cp:lastModifiedBy>
  <cp:revision>7</cp:revision>
  <dcterms:created xsi:type="dcterms:W3CDTF">2025-03-11T12:12:00Z</dcterms:created>
  <dcterms:modified xsi:type="dcterms:W3CDTF">2026-03-13T13:22:00Z</dcterms:modified>
</cp:coreProperties>
</file>