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AC0CE" w14:textId="4EE04807" w:rsidR="009E1062" w:rsidRDefault="00EC1B2D" w:rsidP="009E1062">
      <w:pPr>
        <w:pStyle w:val="NoSpacing"/>
        <w:jc w:val="center"/>
        <w:rPr>
          <w:rFonts w:ascii="Helvetica" w:hAnsi="Helvetica" w:cs="Arial-BoldMT"/>
          <w:b/>
          <w:sz w:val="20"/>
          <w:szCs w:val="20"/>
        </w:rPr>
      </w:pPr>
      <w:r>
        <w:rPr>
          <w:rFonts w:ascii="Helvetica" w:hAnsi="Helvetica" w:cs="Arial-BoldMT"/>
          <w:b/>
          <w:sz w:val="20"/>
          <w:szCs w:val="20"/>
        </w:rPr>
        <w:t xml:space="preserve">04.04.2018 </w:t>
      </w:r>
      <w:r w:rsidR="005F06C8" w:rsidRPr="00A00EE7">
        <w:rPr>
          <w:rFonts w:ascii="Helvetica" w:hAnsi="Helvetica" w:cs="Arial-BoldMT"/>
          <w:b/>
          <w:sz w:val="20"/>
          <w:szCs w:val="20"/>
        </w:rPr>
        <w:t>EfTEN REAL ESTATE FUND</w:t>
      </w:r>
      <w:r w:rsidR="008B0A79" w:rsidRPr="00A00EE7">
        <w:rPr>
          <w:rFonts w:ascii="Helvetica" w:hAnsi="Helvetica" w:cs="Arial-BoldMT"/>
          <w:b/>
          <w:sz w:val="20"/>
          <w:szCs w:val="20"/>
        </w:rPr>
        <w:t xml:space="preserve"> </w:t>
      </w:r>
      <w:r w:rsidR="00F83636" w:rsidRPr="00A00EE7">
        <w:rPr>
          <w:rFonts w:ascii="Helvetica" w:hAnsi="Helvetica" w:cs="Times New Roman"/>
          <w:b/>
          <w:sz w:val="20"/>
          <w:szCs w:val="20"/>
        </w:rPr>
        <w:t>I</w:t>
      </w:r>
      <w:r w:rsidR="005F06C8" w:rsidRPr="00A00EE7">
        <w:rPr>
          <w:rFonts w:ascii="Helvetica" w:hAnsi="Helvetica" w:cs="Times New Roman"/>
          <w:b/>
          <w:sz w:val="20"/>
          <w:szCs w:val="20"/>
        </w:rPr>
        <w:t>I</w:t>
      </w:r>
      <w:r w:rsidR="00F83636" w:rsidRPr="00A00EE7">
        <w:rPr>
          <w:rFonts w:ascii="Helvetica" w:hAnsi="Helvetica" w:cs="Times New Roman"/>
          <w:b/>
          <w:sz w:val="20"/>
          <w:szCs w:val="20"/>
        </w:rPr>
        <w:t xml:space="preserve">I </w:t>
      </w:r>
      <w:r w:rsidR="008B0A79" w:rsidRPr="00A00EE7">
        <w:rPr>
          <w:rFonts w:ascii="Helvetica" w:hAnsi="Helvetica" w:cs="Arial-BoldMT"/>
          <w:b/>
          <w:sz w:val="20"/>
          <w:szCs w:val="20"/>
        </w:rPr>
        <w:t>AS-i</w:t>
      </w:r>
    </w:p>
    <w:p w14:paraId="4030D053" w14:textId="3B362FA5" w:rsidR="008B0A79" w:rsidRPr="00A00EE7" w:rsidRDefault="008B0A79" w:rsidP="009E1062">
      <w:pPr>
        <w:pStyle w:val="NoSpacing"/>
        <w:jc w:val="center"/>
        <w:rPr>
          <w:rFonts w:ascii="Helvetica" w:hAnsi="Helvetica" w:cs="Arial-BoldMT"/>
          <w:b/>
          <w:sz w:val="20"/>
          <w:szCs w:val="20"/>
        </w:rPr>
      </w:pPr>
      <w:r w:rsidRPr="00A00EE7">
        <w:rPr>
          <w:rFonts w:ascii="Helvetica" w:hAnsi="Helvetica" w:cs="Arial-BoldMT"/>
          <w:b/>
          <w:sz w:val="20"/>
          <w:szCs w:val="20"/>
        </w:rPr>
        <w:t>AKTSIONÄR</w:t>
      </w:r>
      <w:r w:rsidR="003422F1">
        <w:rPr>
          <w:rFonts w:ascii="Helvetica" w:hAnsi="Helvetica" w:cs="Arial-BoldMT"/>
          <w:b/>
          <w:sz w:val="20"/>
          <w:szCs w:val="20"/>
        </w:rPr>
        <w:t xml:space="preserve">IDE KORRALISE ÜLDKOOSOLEKU </w:t>
      </w:r>
      <w:r w:rsidR="00EC1B2D">
        <w:rPr>
          <w:rFonts w:ascii="Helvetica" w:hAnsi="Helvetica" w:cs="Arial-BoldMT"/>
          <w:b/>
          <w:sz w:val="20"/>
          <w:szCs w:val="20"/>
        </w:rPr>
        <w:t>OTSUSTE EELNÕUD</w:t>
      </w:r>
    </w:p>
    <w:p w14:paraId="36F4A2B9" w14:textId="77777777" w:rsidR="009E1062" w:rsidRDefault="009E1062" w:rsidP="009E1062">
      <w:pPr>
        <w:pStyle w:val="NoSpacing"/>
        <w:jc w:val="center"/>
        <w:rPr>
          <w:rFonts w:ascii="Helvetica" w:hAnsi="Helvetica" w:cs="Arial-BoldMT"/>
          <w:b/>
          <w:sz w:val="20"/>
          <w:szCs w:val="20"/>
        </w:rPr>
      </w:pPr>
    </w:p>
    <w:p w14:paraId="6DA06D4E" w14:textId="77777777" w:rsidR="009E1062" w:rsidRDefault="009E1062" w:rsidP="003422F1">
      <w:pPr>
        <w:pStyle w:val="NoSpacing"/>
        <w:jc w:val="both"/>
        <w:rPr>
          <w:rFonts w:ascii="Helvetica" w:hAnsi="Helvetica" w:cs="Arial-BoldMT"/>
          <w:b/>
          <w:sz w:val="20"/>
          <w:szCs w:val="20"/>
        </w:rPr>
      </w:pPr>
    </w:p>
    <w:p w14:paraId="6C0AC079" w14:textId="77777777" w:rsidR="001F316B" w:rsidRDefault="001F316B" w:rsidP="003422F1">
      <w:pPr>
        <w:pStyle w:val="NoSpacing"/>
        <w:jc w:val="both"/>
        <w:rPr>
          <w:rFonts w:ascii="Helvetica" w:hAnsi="Helvetica" w:cs="Arial-BoldMT"/>
          <w:b/>
          <w:sz w:val="20"/>
          <w:szCs w:val="20"/>
        </w:rPr>
      </w:pPr>
    </w:p>
    <w:p w14:paraId="558CFD58" w14:textId="77777777" w:rsidR="009752E4" w:rsidRDefault="009752E4" w:rsidP="003422F1">
      <w:pPr>
        <w:pStyle w:val="NoSpacing"/>
        <w:jc w:val="both"/>
        <w:rPr>
          <w:rFonts w:ascii="Helvetica" w:hAnsi="Helvetica" w:cs="Arial-BoldMT"/>
          <w:b/>
          <w:sz w:val="20"/>
          <w:szCs w:val="20"/>
        </w:rPr>
      </w:pPr>
    </w:p>
    <w:p w14:paraId="789106C0" w14:textId="4F5045A7" w:rsidR="003422F1" w:rsidRPr="0082339C" w:rsidRDefault="003422F1" w:rsidP="003422F1">
      <w:pPr>
        <w:pStyle w:val="NoSpacing"/>
        <w:jc w:val="both"/>
        <w:rPr>
          <w:rFonts w:ascii="Helvetica" w:hAnsi="Helvetica" w:cs="Arial-BoldMT"/>
          <w:b/>
          <w:sz w:val="20"/>
          <w:szCs w:val="20"/>
        </w:rPr>
      </w:pPr>
      <w:r w:rsidRPr="0082339C">
        <w:rPr>
          <w:rFonts w:ascii="Helvetica" w:hAnsi="Helvetica" w:cs="Arial-BoldMT"/>
          <w:b/>
          <w:sz w:val="20"/>
          <w:szCs w:val="20"/>
        </w:rPr>
        <w:t>2017. majandusaasta aruande kinnitamine</w:t>
      </w:r>
    </w:p>
    <w:p w14:paraId="5FC031F0" w14:textId="6BB56672" w:rsidR="0082339C" w:rsidRPr="001F316B" w:rsidRDefault="009752E4" w:rsidP="003422F1">
      <w:pPr>
        <w:pStyle w:val="NoSpacing"/>
        <w:jc w:val="both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Otsuse eelnõu</w:t>
      </w:r>
      <w:r w:rsidR="0082339C">
        <w:rPr>
          <w:rFonts w:ascii="Helvetica" w:hAnsi="Helvetica"/>
          <w:sz w:val="20"/>
          <w:szCs w:val="20"/>
        </w:rPr>
        <w:t>: K</w:t>
      </w:r>
      <w:r w:rsidR="0082339C" w:rsidRPr="00253F59">
        <w:rPr>
          <w:rFonts w:ascii="Helvetica" w:hAnsi="Helvetica"/>
          <w:sz w:val="20"/>
          <w:szCs w:val="20"/>
        </w:rPr>
        <w:t xml:space="preserve">innitada </w:t>
      </w:r>
      <w:r w:rsidR="0082339C">
        <w:rPr>
          <w:rFonts w:ascii="Helvetica" w:hAnsi="Helvetica"/>
          <w:sz w:val="20"/>
          <w:szCs w:val="20"/>
        </w:rPr>
        <w:t xml:space="preserve">EfTEN Real Estate Fund III AS-i </w:t>
      </w:r>
      <w:r w:rsidR="0082339C" w:rsidRPr="00253F59">
        <w:rPr>
          <w:rFonts w:ascii="Helvetica" w:hAnsi="Helvetica"/>
          <w:sz w:val="20"/>
          <w:szCs w:val="20"/>
        </w:rPr>
        <w:t>majandusaasta aruanne</w:t>
      </w:r>
      <w:r w:rsidR="001E64A3">
        <w:rPr>
          <w:rFonts w:ascii="Helvetica" w:hAnsi="Helvetica"/>
          <w:sz w:val="20"/>
          <w:szCs w:val="20"/>
        </w:rPr>
        <w:t xml:space="preserve"> 2017</w:t>
      </w:r>
      <w:r w:rsidR="0082339C" w:rsidRPr="00253F59">
        <w:rPr>
          <w:rFonts w:ascii="Helvetica" w:hAnsi="Helvetica"/>
          <w:sz w:val="20"/>
          <w:szCs w:val="20"/>
        </w:rPr>
        <w:t xml:space="preserve"> korralisele üldkoosolekule esitatud kujul.</w:t>
      </w:r>
    </w:p>
    <w:p w14:paraId="7386C8AE" w14:textId="77777777" w:rsidR="001F316B" w:rsidRDefault="001F316B" w:rsidP="003422F1">
      <w:pPr>
        <w:pStyle w:val="NoSpacing"/>
        <w:jc w:val="both"/>
        <w:rPr>
          <w:rFonts w:ascii="Helvetica" w:hAnsi="Helvetica" w:cs="Arial-BoldMT"/>
          <w:b/>
          <w:sz w:val="20"/>
          <w:szCs w:val="20"/>
        </w:rPr>
      </w:pPr>
    </w:p>
    <w:p w14:paraId="6EBCDC59" w14:textId="1CE00578" w:rsidR="003422F1" w:rsidRPr="0082339C" w:rsidRDefault="003422F1" w:rsidP="003422F1">
      <w:pPr>
        <w:pStyle w:val="NoSpacing"/>
        <w:jc w:val="both"/>
        <w:rPr>
          <w:rFonts w:ascii="Helvetica" w:hAnsi="Helvetica" w:cs="Arial-BoldMT"/>
          <w:b/>
          <w:sz w:val="20"/>
          <w:szCs w:val="20"/>
        </w:rPr>
      </w:pPr>
      <w:bookmarkStart w:id="0" w:name="_GoBack"/>
      <w:bookmarkEnd w:id="0"/>
      <w:r w:rsidRPr="0082339C">
        <w:rPr>
          <w:rFonts w:ascii="Helvetica" w:hAnsi="Helvetica" w:cs="Arial-BoldMT"/>
          <w:b/>
          <w:sz w:val="20"/>
          <w:szCs w:val="20"/>
        </w:rPr>
        <w:t>Kasumi jaotamine</w:t>
      </w:r>
    </w:p>
    <w:p w14:paraId="4972357F" w14:textId="01DD2DBE" w:rsidR="00253F59" w:rsidRPr="00A00EE7" w:rsidRDefault="009752E4" w:rsidP="00253F59">
      <w:pPr>
        <w:pStyle w:val="NoSpacing"/>
        <w:jc w:val="both"/>
        <w:rPr>
          <w:rFonts w:ascii="Helvetica" w:hAnsi="Helvetica" w:cs="ArialMT"/>
          <w:sz w:val="20"/>
          <w:szCs w:val="20"/>
        </w:rPr>
      </w:pPr>
      <w:r>
        <w:rPr>
          <w:rFonts w:ascii="Helvetica" w:hAnsi="Helvetica"/>
          <w:sz w:val="20"/>
          <w:szCs w:val="20"/>
        </w:rPr>
        <w:t>Otsuse eelnõu</w:t>
      </w:r>
      <w:r w:rsidR="0082339C">
        <w:rPr>
          <w:rFonts w:ascii="Helvetica" w:hAnsi="Helvetica"/>
          <w:sz w:val="20"/>
          <w:szCs w:val="20"/>
        </w:rPr>
        <w:t xml:space="preserve">: </w:t>
      </w:r>
      <w:r w:rsidR="00253F59" w:rsidRPr="00A00EE7">
        <w:rPr>
          <w:rFonts w:ascii="Helvetica" w:hAnsi="Helvetica" w:cs="ArialMT"/>
          <w:sz w:val="20"/>
          <w:szCs w:val="20"/>
        </w:rPr>
        <w:t>Jaotamata kasum seisuga</w:t>
      </w:r>
      <w:r w:rsidR="00253F59">
        <w:rPr>
          <w:rFonts w:ascii="Helvetica" w:hAnsi="Helvetica" w:cs="ArialMT"/>
          <w:sz w:val="20"/>
          <w:szCs w:val="20"/>
        </w:rPr>
        <w:t xml:space="preserve"> 31.12.2017</w:t>
      </w:r>
      <w:r w:rsidR="00253F59" w:rsidRPr="00A00EE7">
        <w:rPr>
          <w:rFonts w:ascii="Helvetica" w:hAnsi="Helvetica" w:cs="ArialMT"/>
          <w:sz w:val="20"/>
          <w:szCs w:val="20"/>
        </w:rPr>
        <w:t xml:space="preserve">. a summas </w:t>
      </w:r>
      <w:r w:rsidR="00253F59" w:rsidRPr="00253F59">
        <w:rPr>
          <w:rFonts w:ascii="Helvetica" w:hAnsi="Helvetica" w:cs="ArialMT"/>
          <w:sz w:val="20"/>
          <w:szCs w:val="20"/>
        </w:rPr>
        <w:t>10 209 000</w:t>
      </w:r>
      <w:r w:rsidR="00253F59" w:rsidRPr="00A00EE7">
        <w:rPr>
          <w:rFonts w:ascii="Helvetica" w:hAnsi="Helvetica" w:cs="ArialMT"/>
          <w:sz w:val="20"/>
          <w:szCs w:val="20"/>
        </w:rPr>
        <w:t xml:space="preserve"> eurot jaotada järgmiselt:</w:t>
      </w:r>
      <w:r w:rsidR="0082339C">
        <w:rPr>
          <w:rFonts w:ascii="Helvetica" w:hAnsi="Helvetica" w:cs="ArialMT"/>
          <w:sz w:val="20"/>
          <w:szCs w:val="20"/>
        </w:rPr>
        <w:t xml:space="preserve"> </w:t>
      </w:r>
      <w:r w:rsidR="00253F59" w:rsidRPr="00A00EE7">
        <w:rPr>
          <w:rFonts w:ascii="Helvetica" w:hAnsi="Helvetica" w:cs="ArialMT"/>
          <w:sz w:val="20"/>
          <w:szCs w:val="20"/>
        </w:rPr>
        <w:t>Eraldised</w:t>
      </w:r>
      <w:r w:rsidR="00253F59">
        <w:rPr>
          <w:rFonts w:ascii="Helvetica" w:hAnsi="Helvetica" w:cs="ArialMT"/>
          <w:sz w:val="20"/>
          <w:szCs w:val="20"/>
        </w:rPr>
        <w:t xml:space="preserve"> reservkapitali </w:t>
      </w:r>
      <w:r w:rsidR="00253F59">
        <w:rPr>
          <w:rFonts w:ascii="Helvetica" w:hAnsi="Helvetica" w:cs="ArialMT"/>
          <w:sz w:val="20"/>
          <w:szCs w:val="20"/>
        </w:rPr>
        <w:tab/>
        <w:t xml:space="preserve">-  </w:t>
      </w:r>
      <w:r w:rsidR="00253F59" w:rsidRPr="00253F59">
        <w:rPr>
          <w:rFonts w:ascii="Helvetica" w:hAnsi="Helvetica" w:cs="ArialMT"/>
          <w:sz w:val="20"/>
          <w:szCs w:val="20"/>
        </w:rPr>
        <w:t>328 700</w:t>
      </w:r>
      <w:r w:rsidR="00253F59" w:rsidRPr="00A00EE7">
        <w:rPr>
          <w:rFonts w:ascii="Helvetica" w:hAnsi="Helvetica" w:cs="ArialMT"/>
          <w:sz w:val="20"/>
          <w:szCs w:val="20"/>
        </w:rPr>
        <w:t xml:space="preserve"> eurot;</w:t>
      </w:r>
    </w:p>
    <w:p w14:paraId="3D7B314A" w14:textId="4752685A" w:rsidR="00253F59" w:rsidRPr="00A00EE7" w:rsidRDefault="00253F59" w:rsidP="00253F59">
      <w:pPr>
        <w:pStyle w:val="NoSpacing"/>
        <w:jc w:val="both"/>
        <w:rPr>
          <w:rFonts w:ascii="Helvetica" w:hAnsi="Helvetica" w:cs="ArialMT"/>
          <w:sz w:val="20"/>
          <w:szCs w:val="20"/>
        </w:rPr>
      </w:pPr>
      <w:r w:rsidRPr="00A00EE7">
        <w:rPr>
          <w:rFonts w:ascii="Helvetica" w:hAnsi="Helvetica" w:cs="ArialMT"/>
          <w:sz w:val="20"/>
          <w:szCs w:val="20"/>
        </w:rPr>
        <w:t>Aktsionäride vahel jaotatav kasumiosa (netodividend)</w:t>
      </w:r>
      <w:r>
        <w:rPr>
          <w:rFonts w:ascii="Helvetica" w:hAnsi="Helvetica" w:cs="ArialMT"/>
          <w:sz w:val="20"/>
          <w:szCs w:val="20"/>
        </w:rPr>
        <w:t xml:space="preserve">  0,68 eurot aktsia kohta -  2 191 324</w:t>
      </w:r>
      <w:r w:rsidRPr="00A00EE7">
        <w:rPr>
          <w:rFonts w:ascii="Helvetica" w:hAnsi="Helvetica" w:cs="ArialMT"/>
          <w:sz w:val="20"/>
          <w:szCs w:val="20"/>
        </w:rPr>
        <w:t xml:space="preserve"> eurot;</w:t>
      </w:r>
    </w:p>
    <w:p w14:paraId="3A1EA9CB" w14:textId="3AE0911D" w:rsidR="00253F59" w:rsidRPr="00A00EE7" w:rsidRDefault="00253F59" w:rsidP="00253F59">
      <w:pPr>
        <w:pStyle w:val="NoSpacing"/>
        <w:jc w:val="both"/>
        <w:rPr>
          <w:rFonts w:ascii="Helvetica" w:hAnsi="Helvetica" w:cs="ArialMT"/>
          <w:sz w:val="20"/>
          <w:szCs w:val="20"/>
        </w:rPr>
      </w:pPr>
      <w:r w:rsidRPr="00A00EE7">
        <w:rPr>
          <w:rFonts w:ascii="Helvetica" w:hAnsi="Helvetica" w:cs="ArialMT"/>
          <w:sz w:val="20"/>
          <w:szCs w:val="20"/>
        </w:rPr>
        <w:t xml:space="preserve">Jaotamata kasumi jääk pärast eraldiste tegemist on </w:t>
      </w:r>
      <w:r w:rsidRPr="00253F59">
        <w:rPr>
          <w:rFonts w:ascii="Helvetica" w:hAnsi="Helvetica" w:cs="ArialMT"/>
          <w:sz w:val="20"/>
          <w:szCs w:val="20"/>
        </w:rPr>
        <w:t>7 688 976</w:t>
      </w:r>
      <w:r w:rsidRPr="00A00EE7">
        <w:rPr>
          <w:rFonts w:ascii="Helvetica" w:hAnsi="Helvetica" w:cs="Times New Roman"/>
          <w:sz w:val="20"/>
          <w:szCs w:val="20"/>
        </w:rPr>
        <w:t xml:space="preserve"> </w:t>
      </w:r>
      <w:r w:rsidRPr="00A00EE7">
        <w:rPr>
          <w:rFonts w:ascii="Helvetica" w:hAnsi="Helvetica" w:cs="ArialMT"/>
          <w:sz w:val="20"/>
          <w:szCs w:val="20"/>
        </w:rPr>
        <w:t xml:space="preserve">eurot. </w:t>
      </w:r>
    </w:p>
    <w:p w14:paraId="6CA62D7A" w14:textId="4ACBEA2F" w:rsidR="00253F59" w:rsidRDefault="00253F59" w:rsidP="003422F1">
      <w:pPr>
        <w:pStyle w:val="NoSpacing"/>
        <w:jc w:val="both"/>
        <w:rPr>
          <w:rFonts w:ascii="Helvetica" w:hAnsi="Helvetica" w:cs="ArialMT"/>
          <w:sz w:val="20"/>
          <w:szCs w:val="20"/>
        </w:rPr>
      </w:pPr>
      <w:r w:rsidRPr="00253F59">
        <w:rPr>
          <w:rFonts w:ascii="Helvetica" w:hAnsi="Helvetica" w:cs="ArialMT"/>
          <w:sz w:val="20"/>
          <w:szCs w:val="20"/>
        </w:rPr>
        <w:t>Aktsionäride, kellel on õigus saada div</w:t>
      </w:r>
      <w:r>
        <w:rPr>
          <w:rFonts w:ascii="Helvetica" w:hAnsi="Helvetica" w:cs="ArialMT"/>
          <w:sz w:val="20"/>
          <w:szCs w:val="20"/>
        </w:rPr>
        <w:t>idendi, nimekiri fikseeritakse 18</w:t>
      </w:r>
      <w:r w:rsidRPr="00253F59">
        <w:rPr>
          <w:rFonts w:ascii="Helvetica" w:hAnsi="Helvetica" w:cs="ArialMT"/>
          <w:sz w:val="20"/>
          <w:szCs w:val="20"/>
        </w:rPr>
        <w:t xml:space="preserve">. aprillil 2018 </w:t>
      </w:r>
      <w:proofErr w:type="spellStart"/>
      <w:r w:rsidRPr="00253F59">
        <w:rPr>
          <w:rFonts w:ascii="Helvetica" w:hAnsi="Helvetica" w:cs="ArialMT"/>
          <w:sz w:val="20"/>
          <w:szCs w:val="20"/>
        </w:rPr>
        <w:t>Nasdaq</w:t>
      </w:r>
      <w:proofErr w:type="spellEnd"/>
      <w:r w:rsidRPr="00253F59">
        <w:rPr>
          <w:rFonts w:ascii="Helvetica" w:hAnsi="Helvetica" w:cs="ArialMT"/>
          <w:sz w:val="20"/>
          <w:szCs w:val="20"/>
        </w:rPr>
        <w:t xml:space="preserve"> CSD Eesti arveldussüsteemi tööpäeva lõpu seisuga. Divi</w:t>
      </w:r>
      <w:r w:rsidR="002F313C">
        <w:rPr>
          <w:rFonts w:ascii="Helvetica" w:hAnsi="Helvetica" w:cs="ArialMT"/>
          <w:sz w:val="20"/>
          <w:szCs w:val="20"/>
        </w:rPr>
        <w:t>dend makstakse aktsionäridele 20</w:t>
      </w:r>
      <w:r w:rsidRPr="00253F59">
        <w:rPr>
          <w:rFonts w:ascii="Helvetica" w:hAnsi="Helvetica" w:cs="ArialMT"/>
          <w:sz w:val="20"/>
          <w:szCs w:val="20"/>
        </w:rPr>
        <w:t xml:space="preserve">. aprillil 2018 ülekandega aktsionäri pangaarvele. </w:t>
      </w:r>
    </w:p>
    <w:p w14:paraId="19CE1B6A" w14:textId="77777777" w:rsidR="00A81295" w:rsidRDefault="00A81295" w:rsidP="003422F1">
      <w:pPr>
        <w:pStyle w:val="NoSpacing"/>
        <w:jc w:val="both"/>
        <w:rPr>
          <w:rFonts w:ascii="Helvetica" w:hAnsi="Helvetica" w:cs="ArialMT"/>
          <w:sz w:val="20"/>
          <w:szCs w:val="20"/>
        </w:rPr>
      </w:pPr>
    </w:p>
    <w:p w14:paraId="17439DE0" w14:textId="77777777" w:rsidR="00AE2436" w:rsidRDefault="00AE2436" w:rsidP="003422F1">
      <w:pPr>
        <w:pStyle w:val="NoSpacing"/>
        <w:jc w:val="both"/>
        <w:rPr>
          <w:rFonts w:ascii="Helvetica" w:hAnsi="Helvetica" w:cs="ArialMT"/>
          <w:sz w:val="20"/>
          <w:szCs w:val="20"/>
        </w:rPr>
      </w:pPr>
    </w:p>
    <w:sectPr w:rsidR="00AE2436" w:rsidSect="00BC1635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1B044" w14:textId="77777777" w:rsidR="002843B3" w:rsidRDefault="002843B3" w:rsidP="00C309D3">
      <w:pPr>
        <w:spacing w:after="0" w:line="240" w:lineRule="auto"/>
      </w:pPr>
      <w:r>
        <w:separator/>
      </w:r>
    </w:p>
  </w:endnote>
  <w:endnote w:type="continuationSeparator" w:id="0">
    <w:p w14:paraId="408FA7EE" w14:textId="77777777" w:rsidR="002843B3" w:rsidRDefault="002843B3" w:rsidP="00C30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1BD4AD9" w14:textId="77777777" w:rsidR="00F83636" w:rsidRPr="00C309D3" w:rsidRDefault="00F83636" w:rsidP="00C309D3">
    <w:pPr>
      <w:pStyle w:val="Footer"/>
      <w:jc w:val="center"/>
      <w:rPr>
        <w:rFonts w:ascii="Myriad Pro" w:hAnsi="Myriad Pro"/>
        <w:sz w:val="14"/>
        <w:szCs w:val="14"/>
      </w:rPr>
    </w:pPr>
    <w:r w:rsidRPr="00C309D3">
      <w:rPr>
        <w:rFonts w:ascii="Myriad Pro" w:hAnsi="Myriad Pro"/>
        <w:sz w:val="14"/>
        <w:szCs w:val="14"/>
      </w:rPr>
      <w:t>A.</w:t>
    </w:r>
    <w:r>
      <w:rPr>
        <w:rFonts w:ascii="Myriad Pro" w:hAnsi="Myriad Pro"/>
        <w:sz w:val="14"/>
        <w:szCs w:val="14"/>
      </w:rPr>
      <w:t xml:space="preserve"> L</w:t>
    </w:r>
    <w:r w:rsidRPr="00C309D3">
      <w:rPr>
        <w:rFonts w:ascii="Myriad Pro" w:hAnsi="Myriad Pro"/>
        <w:sz w:val="14"/>
        <w:szCs w:val="14"/>
      </w:rPr>
      <w:t xml:space="preserve">auteri 5, 10114 Tallinn, Estonia </w:t>
    </w:r>
    <w:r>
      <w:rPr>
        <w:rFonts w:ascii="Myriad Pro" w:hAnsi="Myriad Pro"/>
        <w:sz w:val="14"/>
        <w:szCs w:val="14"/>
      </w:rPr>
      <w:t xml:space="preserve">  </w:t>
    </w:r>
    <w:r w:rsidRPr="007F3A54">
      <w:rPr>
        <w:rFonts w:ascii="Myriad Pro" w:hAnsi="Myriad Pro"/>
        <w:color w:val="A70022"/>
        <w:sz w:val="14"/>
        <w:szCs w:val="14"/>
      </w:rPr>
      <w:t xml:space="preserve"> tel </w:t>
    </w:r>
    <w:r>
      <w:rPr>
        <w:rFonts w:ascii="Myriad Pro" w:hAnsi="Myriad Pro"/>
        <w:color w:val="A70022"/>
        <w:sz w:val="14"/>
        <w:szCs w:val="14"/>
      </w:rPr>
      <w:t xml:space="preserve"> </w:t>
    </w:r>
    <w:r w:rsidRPr="00C309D3">
      <w:rPr>
        <w:rFonts w:ascii="Myriad Pro" w:hAnsi="Myriad Pro"/>
        <w:sz w:val="14"/>
        <w:szCs w:val="14"/>
      </w:rPr>
      <w:t xml:space="preserve">655 9515  </w:t>
    </w:r>
    <w:r>
      <w:rPr>
        <w:rFonts w:ascii="Myriad Pro" w:hAnsi="Myriad Pro"/>
        <w:sz w:val="14"/>
        <w:szCs w:val="14"/>
      </w:rPr>
      <w:t xml:space="preserve"> </w:t>
    </w:r>
    <w:r w:rsidRPr="007F3A54">
      <w:rPr>
        <w:rFonts w:ascii="Myriad Pro" w:hAnsi="Myriad Pro"/>
        <w:color w:val="A70022"/>
        <w:sz w:val="14"/>
        <w:szCs w:val="14"/>
      </w:rPr>
      <w:t xml:space="preserve"> faks </w:t>
    </w:r>
    <w:r w:rsidRPr="00C309D3">
      <w:rPr>
        <w:rFonts w:ascii="Myriad Pro" w:hAnsi="Myriad Pro"/>
        <w:sz w:val="14"/>
        <w:szCs w:val="14"/>
      </w:rPr>
      <w:t xml:space="preserve">618 1818  </w:t>
    </w:r>
    <w:r>
      <w:rPr>
        <w:rFonts w:ascii="Myriad Pro" w:hAnsi="Myriad Pro"/>
        <w:sz w:val="14"/>
        <w:szCs w:val="14"/>
      </w:rPr>
      <w:t xml:space="preserve">  </w:t>
    </w:r>
    <w:r w:rsidRPr="00C309D3">
      <w:rPr>
        <w:rFonts w:ascii="Myriad Pro" w:hAnsi="Myriad Pro"/>
        <w:color w:val="A70022"/>
        <w:sz w:val="14"/>
        <w:szCs w:val="14"/>
      </w:rPr>
      <w:t xml:space="preserve">e-post </w:t>
    </w:r>
    <w:r w:rsidRPr="00C309D3">
      <w:rPr>
        <w:rFonts w:ascii="Myriad Pro" w:hAnsi="Myriad Pro"/>
        <w:sz w:val="14"/>
        <w:szCs w:val="14"/>
      </w:rPr>
      <w:t xml:space="preserve">info@eften.ee </w:t>
    </w:r>
    <w:r>
      <w:rPr>
        <w:rFonts w:ascii="Myriad Pro" w:hAnsi="Myriad Pro"/>
        <w:sz w:val="14"/>
        <w:szCs w:val="14"/>
      </w:rPr>
      <w:t xml:space="preserve"> </w:t>
    </w:r>
    <w:r w:rsidRPr="00C309D3">
      <w:rPr>
        <w:rFonts w:ascii="Myriad Pro" w:hAnsi="Myriad Pro"/>
        <w:sz w:val="14"/>
        <w:szCs w:val="14"/>
      </w:rPr>
      <w:t xml:space="preserve">  </w:t>
    </w:r>
    <w:r w:rsidRPr="007F3A54">
      <w:rPr>
        <w:rFonts w:ascii="Myriad Pro" w:hAnsi="Myriad Pro"/>
        <w:color w:val="A70022"/>
        <w:sz w:val="14"/>
        <w:szCs w:val="14"/>
      </w:rPr>
      <w:t>www</w:t>
    </w:r>
    <w:r w:rsidRPr="00C309D3">
      <w:rPr>
        <w:rFonts w:ascii="Myriad Pro" w:hAnsi="Myriad Pro"/>
        <w:sz w:val="14"/>
        <w:szCs w:val="14"/>
      </w:rPr>
      <w:t>.eften.ee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C2B3D" w14:textId="77777777" w:rsidR="002843B3" w:rsidRDefault="002843B3" w:rsidP="00C309D3">
      <w:pPr>
        <w:spacing w:after="0" w:line="240" w:lineRule="auto"/>
      </w:pPr>
      <w:r>
        <w:separator/>
      </w:r>
    </w:p>
  </w:footnote>
  <w:footnote w:type="continuationSeparator" w:id="0">
    <w:p w14:paraId="4191AE21" w14:textId="77777777" w:rsidR="002843B3" w:rsidRDefault="002843B3" w:rsidP="00C30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23F517D" w14:textId="77777777" w:rsidR="00F83636" w:rsidRDefault="002843B3">
    <w:pPr>
      <w:pStyle w:val="Header"/>
    </w:pPr>
    <w:r>
      <w:rPr>
        <w:noProof/>
        <w:lang w:eastAsia="et-EE"/>
      </w:rPr>
      <w:pict w14:anchorId="51F7C4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743" o:spid="_x0000_s2056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eften_blankett_p6hi_1401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4C15EFC" w14:textId="77777777" w:rsidR="00F83636" w:rsidRDefault="002843B3">
    <w:pPr>
      <w:pStyle w:val="Header"/>
    </w:pPr>
    <w:r>
      <w:rPr>
        <w:noProof/>
        <w:lang w:eastAsia="et-EE"/>
      </w:rPr>
      <w:pict w14:anchorId="29419D4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744" o:spid="_x0000_s2057" type="#_x0000_t75" style="position:absolute;margin-left:-63pt;margin-top:-108pt;width:595.2pt;height:841.9pt;z-index:-251656192;mso-position-horizontal-relative:margin;mso-position-vertical-relative:margin" o:allowincell="f">
          <v:imagedata r:id="rId1" o:title="eften_blankett_p6hi_1401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D0453B4" w14:textId="77777777" w:rsidR="00F83636" w:rsidRDefault="002843B3">
    <w:pPr>
      <w:pStyle w:val="Header"/>
    </w:pPr>
    <w:r>
      <w:rPr>
        <w:noProof/>
        <w:lang w:eastAsia="et-EE"/>
      </w:rPr>
      <w:pict w14:anchorId="553BAAF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007742" o:spid="_x0000_s2055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eften_blankett_p6hi_1401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D3"/>
    <w:rsid w:val="00011FFA"/>
    <w:rsid w:val="00095DDF"/>
    <w:rsid w:val="00096B23"/>
    <w:rsid w:val="000D421C"/>
    <w:rsid w:val="00123F13"/>
    <w:rsid w:val="001354D9"/>
    <w:rsid w:val="00165948"/>
    <w:rsid w:val="00166D5C"/>
    <w:rsid w:val="001A0484"/>
    <w:rsid w:val="001A26FA"/>
    <w:rsid w:val="001A478D"/>
    <w:rsid w:val="001A72C7"/>
    <w:rsid w:val="001E64A3"/>
    <w:rsid w:val="001F1D43"/>
    <w:rsid w:val="001F316B"/>
    <w:rsid w:val="001F4ACD"/>
    <w:rsid w:val="00253F59"/>
    <w:rsid w:val="00270F19"/>
    <w:rsid w:val="0028179C"/>
    <w:rsid w:val="002843B3"/>
    <w:rsid w:val="002C5456"/>
    <w:rsid w:val="002F313C"/>
    <w:rsid w:val="003422F1"/>
    <w:rsid w:val="0040576C"/>
    <w:rsid w:val="0044501B"/>
    <w:rsid w:val="00466726"/>
    <w:rsid w:val="0050229B"/>
    <w:rsid w:val="00522271"/>
    <w:rsid w:val="00522E52"/>
    <w:rsid w:val="00542B64"/>
    <w:rsid w:val="005C0B04"/>
    <w:rsid w:val="005E2ED3"/>
    <w:rsid w:val="005E4720"/>
    <w:rsid w:val="005F06C8"/>
    <w:rsid w:val="005F5B73"/>
    <w:rsid w:val="00650DEA"/>
    <w:rsid w:val="0067670E"/>
    <w:rsid w:val="00682FC1"/>
    <w:rsid w:val="00691CD8"/>
    <w:rsid w:val="006F79D7"/>
    <w:rsid w:val="0077231D"/>
    <w:rsid w:val="00775BE4"/>
    <w:rsid w:val="00776FBB"/>
    <w:rsid w:val="00784FB3"/>
    <w:rsid w:val="0079586B"/>
    <w:rsid w:val="007B0891"/>
    <w:rsid w:val="007C42FE"/>
    <w:rsid w:val="007F3A54"/>
    <w:rsid w:val="0080158A"/>
    <w:rsid w:val="0082339C"/>
    <w:rsid w:val="008519E3"/>
    <w:rsid w:val="008A6F9B"/>
    <w:rsid w:val="008B0A79"/>
    <w:rsid w:val="008D35B5"/>
    <w:rsid w:val="009752E4"/>
    <w:rsid w:val="009869B7"/>
    <w:rsid w:val="0099004B"/>
    <w:rsid w:val="009D2FF3"/>
    <w:rsid w:val="009E1062"/>
    <w:rsid w:val="009E64C9"/>
    <w:rsid w:val="00A00EE7"/>
    <w:rsid w:val="00A15AD2"/>
    <w:rsid w:val="00A22A63"/>
    <w:rsid w:val="00A81295"/>
    <w:rsid w:val="00AE2436"/>
    <w:rsid w:val="00AF37E9"/>
    <w:rsid w:val="00B75644"/>
    <w:rsid w:val="00BA4BF6"/>
    <w:rsid w:val="00BC1635"/>
    <w:rsid w:val="00C0377F"/>
    <w:rsid w:val="00C309D3"/>
    <w:rsid w:val="00C773CC"/>
    <w:rsid w:val="00C839F2"/>
    <w:rsid w:val="00D2175F"/>
    <w:rsid w:val="00D46E7F"/>
    <w:rsid w:val="00DB2DED"/>
    <w:rsid w:val="00E022E7"/>
    <w:rsid w:val="00E12EF0"/>
    <w:rsid w:val="00E25B2C"/>
    <w:rsid w:val="00E75C41"/>
    <w:rsid w:val="00EA074F"/>
    <w:rsid w:val="00EA4B1E"/>
    <w:rsid w:val="00EC1B2D"/>
    <w:rsid w:val="00EE453B"/>
    <w:rsid w:val="00EE65F2"/>
    <w:rsid w:val="00EF21D2"/>
    <w:rsid w:val="00F04DB8"/>
    <w:rsid w:val="00F2714D"/>
    <w:rsid w:val="00F63B32"/>
    <w:rsid w:val="00F83636"/>
    <w:rsid w:val="00F915E5"/>
    <w:rsid w:val="00FC5A87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3C3B79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691CD8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D3"/>
  </w:style>
  <w:style w:type="paragraph" w:styleId="Footer">
    <w:name w:val="footer"/>
    <w:basedOn w:val="Normal"/>
    <w:link w:val="FooterChar"/>
    <w:uiPriority w:val="99"/>
    <w:unhideWhenUsed/>
    <w:rsid w:val="00C309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D3"/>
  </w:style>
  <w:style w:type="character" w:styleId="Hyperlink">
    <w:name w:val="Hyperlink"/>
    <w:basedOn w:val="DefaultParagraphFont"/>
    <w:uiPriority w:val="99"/>
    <w:unhideWhenUsed/>
    <w:rsid w:val="00C309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B0A7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691CD8"/>
    <w:rPr>
      <w:rFonts w:ascii="Times New Roman" w:eastAsia="Times New Roman" w:hAnsi="Times New Roman" w:cs="Times New Roman"/>
      <w:b/>
      <w:bCs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2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A6A3-2441-6345-AD66-2FFA2150D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123</Words>
  <Characters>704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Sharker</dc:creator>
  <cp:lastModifiedBy>Microsoft Office User</cp:lastModifiedBy>
  <cp:revision>3</cp:revision>
  <cp:lastPrinted>2018-03-09T09:56:00Z</cp:lastPrinted>
  <dcterms:created xsi:type="dcterms:W3CDTF">2018-03-12T11:42:00Z</dcterms:created>
  <dcterms:modified xsi:type="dcterms:W3CDTF">2018-03-12T11:56:00Z</dcterms:modified>
</cp:coreProperties>
</file>